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bc0813f69b8a95bc467eddb557ff2d9592e0437"/>
    <w:p>
      <w:pPr>
        <w:pStyle w:val="Heading1"/>
      </w:pPr>
      <w:r>
        <w:t xml:space="preserve">Abstract Academic Document: The Role of Welder in Russia, Saint Petersburg</w:t>
      </w:r>
    </w:p>
    <w:p>
      <w:pPr>
        <w:pStyle w:val="FirstParagraph"/>
      </w:pPr>
      <w:r>
        <w:rPr>
          <w:bCs/>
          <w:b/>
        </w:rPr>
        <w:t xml:space="preserve">Introduction:</w:t>
      </w:r>
    </w:p>
    <w:p>
      <w:pPr>
        <w:pStyle w:val="BodyText"/>
      </w:pPr>
      <w:r>
        <w:t xml:space="preserve">In the context of industrial development and technological progress, the profession of a welder holds significant importance in Russia’s Saint Petersburg. As one of the largest cities in Russia and a historical center for engineering, manufacturing, and maritime industries, Saint Petersburg has long been a hub for skilled labor across various sectors. The role of a welder in this region is not only critical to the construction and maintenance of infrastructure but also essential to the economic stability and growth of the city. This abstract academic document explores the multifaceted role of welders in Russia’s Saint Petersburg, emphasizing their qualifications, challenges, opportunities, and contributions to regional industries.</w:t>
      </w:r>
    </w:p>
    <w:bookmarkStart w:id="20" w:name="Xe6d0593d5d86f99dfffa4898422befecfc679d3"/>
    <w:p>
      <w:pPr>
        <w:pStyle w:val="Heading2"/>
      </w:pPr>
      <w:r>
        <w:t xml:space="preserve">Overview of Welding Industry in Russia’s Saint Petersburg</w:t>
      </w:r>
    </w:p>
    <w:p>
      <w:pPr>
        <w:pStyle w:val="FirstParagraph"/>
      </w:pPr>
      <w:r>
        <w:t xml:space="preserve">Saint Petersburg has a rich industrial heritage rooted in shipbuilding, metalworking, and engineering. Historically known as the "Venice of the North," the city has evolved into a modern industrial and technological center. The welding industry, in particular, plays a pivotal role in sectors such as ship construction (e.g., Sevmash Shipyard), oil and gas infrastructure projects, nuclear energy facilities (e.g., Leningrad Nuclear Power Plant), and architectural engineering. The demand for skilled welders is driven by the need to meet stringent quality standards set by both national regulations and international collaborations.</w:t>
      </w:r>
    </w:p>
    <w:p>
      <w:pPr>
        <w:pStyle w:val="BodyText"/>
      </w:pPr>
      <w:r>
        <w:t xml:space="preserve">The welding industry in Saint Petersburg is characterized by its integration with advanced technologies, including automated welding systems, robotic arms, and precision laser techniques. These innovations have transformed traditional manual welding practices into a blend of artistry and engineering. However, the core reliance on human expertise remains unshaken, as welders must possess both technical knowledge and practical skills to execute complex tasks under varying environmental conditions.</w:t>
      </w:r>
    </w:p>
    <w:bookmarkEnd w:id="20"/>
    <w:bookmarkStart w:id="21" w:name="X9205dc8d0fe5f7480459336af69bedfdd462566"/>
    <w:p>
      <w:pPr>
        <w:pStyle w:val="Heading2"/>
      </w:pPr>
      <w:r>
        <w:t xml:space="preserve">Qualifications and Training for Welders in Saint Petersburg</w:t>
      </w:r>
    </w:p>
    <w:p>
      <w:pPr>
        <w:pStyle w:val="FirstParagraph"/>
      </w:pPr>
      <w:r>
        <w:t xml:space="preserve">To become a professional welder in Russia’s Saint Petersburg, individuals must undergo rigorous training that aligns with national standards such as the GOST (State Standards) and international certifications like the American Welding Society (AWS) or European welding qualifications. Vocational schools and technical universities in Saint Petersburg, such as the St. Petersburg State Polytechnical University and the Russian Academy of Engineering Sciences, offer specialized programs in welding technology.</w:t>
      </w:r>
    </w:p>
    <w:p>
      <w:pPr>
        <w:pStyle w:val="BodyText"/>
      </w:pPr>
      <w:r>
        <w:t xml:space="preserve">These programs typically include theoretical coursework on metallurgy, material science, safety protocols, and equipment operation. Practical training is emphasized through hands-on workshops where students learn techniques like shielded metal arc welding (SMAW), gas metal arc welding (GMAW), and tungsten inert gas (TIG) welding. Additionally, welders must pass certification tests to demonstrate their ability to produce high-quality welds that meet industry-specific standards.</w:t>
      </w:r>
    </w:p>
    <w:bookmarkEnd w:id="21"/>
    <w:bookmarkStart w:id="22" w:name="X7c66b273f7ae18f71c7dd30a1f55f893d80f670"/>
    <w:p>
      <w:pPr>
        <w:pStyle w:val="Heading2"/>
      </w:pPr>
      <w:r>
        <w:t xml:space="preserve">Challenges Faced by Welders in Saint Petersburg</w:t>
      </w:r>
    </w:p>
    <w:p>
      <w:pPr>
        <w:pStyle w:val="FirstParagraph"/>
      </w:pPr>
      <w:r>
        <w:t xml:space="preserve">Despite the high demand for skilled labor, welders in Saint Petersburg encounter several challenges. One major issue is the harsh climatic conditions of the region, which can affect the quality of welds and increase safety risks during outdoor operations. Additionally, economic fluctuations in Russia’s industrial sector have led to periods of reduced employment opportunities and unstable wages for welding professionals.</w:t>
      </w:r>
    </w:p>
    <w:p>
      <w:pPr>
        <w:pStyle w:val="BodyText"/>
      </w:pPr>
      <w:r>
        <w:t xml:space="preserve">Another challenge is the need to adapt to rapidly evolving technologies. While automation has streamlined certain processes, it has also required welders to acquire new skills in operating and maintaining advanced machinery. Furthermore, compliance with stringent safety regulations—such as those enforced by the Russian Federal Service for Ecological, Technological and Nuclear Oversight (Rostekhnadzor)—demands continuous education and training.</w:t>
      </w:r>
    </w:p>
    <w:bookmarkEnd w:id="22"/>
    <w:bookmarkStart w:id="23" w:name="X2b2d1ba109842ba242a8910ef1e80ee29ef0b0a"/>
    <w:p>
      <w:pPr>
        <w:pStyle w:val="Heading2"/>
      </w:pPr>
      <w:r>
        <w:t xml:space="preserve">Opportunities for Welders in Saint Petersburg</w:t>
      </w:r>
    </w:p>
    <w:p>
      <w:pPr>
        <w:pStyle w:val="FirstParagraph"/>
      </w:pPr>
      <w:r>
        <w:t xml:space="preserve">Despite these challenges, the welding industry in Saint Petersburg presents numerous opportunities for skilled professionals. The city’s focus on infrastructure development, including modernization of transportation networks and energy systems, creates a steady demand for welders. Additionally, Russia’s participation in global projects such as Arctic oil extraction and cross-border pipeline construction has increased the need for welders with international experience.</w:t>
      </w:r>
    </w:p>
    <w:p>
      <w:pPr>
        <w:pStyle w:val="BodyText"/>
      </w:pPr>
      <w:r>
        <w:t xml:space="preserve">Welders in Saint Petersburg also benefit from competitive wages, particularly those who hold advanced certifications or specialize in niche areas like underwater welding or nuclear welding. The city’s proximity to major ports and industrial zones further enhances employment prospects for those willing to work on large-scale projects.</w:t>
      </w:r>
    </w:p>
    <w:bookmarkEnd w:id="23"/>
    <w:bookmarkStart w:id="24" w:name="X3cd26783eebb1060fb2465147fafe736dd71429"/>
    <w:p>
      <w:pPr>
        <w:pStyle w:val="Heading2"/>
      </w:pPr>
      <w:r>
        <w:t xml:space="preserve">The Role of Welders in Russia’s Economic Development</w:t>
      </w:r>
    </w:p>
    <w:p>
      <w:pPr>
        <w:pStyle w:val="FirstParagraph"/>
      </w:pPr>
      <w:r>
        <w:t xml:space="preserve">The contribution of welders extends beyond their direct role in construction and manufacturing. Their expertise is crucial for maintaining the integrity of critical infrastructure, such as bridges, pipelines, and power plants. In Saint Petersburg, this work is vital to ensuring the city’s resilience against natural disasters and its capacity to support growing populations and industries.</w:t>
      </w:r>
    </w:p>
    <w:p>
      <w:pPr>
        <w:pStyle w:val="BodyText"/>
      </w:pPr>
      <w:r>
        <w:t xml:space="preserve">Moreover, welders play a key role in fostering innovation. By collaborating with engineers and researchers at institutions like the Saint Petersburg Mining University or the Institute of Applied Physics of the Russian Academy of Sciences, they contribute to the development of new materials and welding techniques that enhance efficiency and sustainability.</w:t>
      </w:r>
    </w:p>
    <w:bookmarkEnd w:id="24"/>
    <w:bookmarkStart w:id="25" w:name="X7888dfee52b6c8a36cc8909592bccb9db0676a2"/>
    <w:p>
      <w:pPr>
        <w:pStyle w:val="Heading2"/>
      </w:pPr>
      <w:r>
        <w:t xml:space="preserve">Futuristic Trends in Welding for Saint Petersburg</w:t>
      </w:r>
    </w:p>
    <w:p>
      <w:pPr>
        <w:pStyle w:val="FirstParagraph"/>
      </w:pPr>
      <w:r>
        <w:t xml:space="preserve">The future of welding in Saint Petersburg is closely tied to advancements in artificial intelligence (AI), robotics, and sustainable technologies. While automated systems are expected to take over routine tasks, human welders will remain indispensable for complex or high-precision work. For instance, AI-driven quality control systems may reduce errors in weld inspections, but the creative problem-solving skills of a human welder will still be required to address unforeseen challenges.</w:t>
      </w:r>
    </w:p>
    <w:p>
      <w:pPr>
        <w:pStyle w:val="BodyText"/>
      </w:pPr>
      <w:r>
        <w:t xml:space="preserve">Additionally, the push for green energy initiatives in Russia has created new opportunities for welders involved in constructing solar farms, wind turbines, and hydrogen fuel storage systems. These projects require specialized welding techniques that prioritize environmental safety and efficiency.</w:t>
      </w:r>
    </w:p>
    <w:bookmarkEnd w:id="25"/>
    <w:bookmarkStart w:id="26" w:name="conclusion"/>
    <w:p>
      <w:pPr>
        <w:pStyle w:val="Heading2"/>
      </w:pPr>
      <w:r>
        <w:t xml:space="preserve">Conclusion</w:t>
      </w:r>
    </w:p>
    <w:p>
      <w:pPr>
        <w:pStyle w:val="FirstParagraph"/>
      </w:pPr>
      <w:r>
        <w:t xml:space="preserve">In conclusion, the profession of a welder is integral to the industrial and economic fabric of Russia’s Saint Petersburg. As the city continues to grow as a center for innovation and infrastructure development, welders will remain at the forefront of ensuring high-quality construction, safety standards, and technological advancement. However, their success depends on continuous education, adaptability to new technologies, and a commitment to maintaining excellence in an increasingly competitive global market.</w:t>
      </w:r>
    </w:p>
    <w:p>
      <w:pPr>
        <w:pStyle w:val="BodyText"/>
      </w:pPr>
      <w:r>
        <w:t xml:space="preserve">This abstract academic document underscores the importance of recognizing the welder as a cornerstone of Saint Petersburg’s industrial identity and highlights the need for targeted investment in training programs, research, and policy reforms to support this vital workforce. By doing so, Saint Petersburg can solidify its position as a leader in welding technology and industrial engineering within Russia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Russia Saint Petersburg</dc:title>
  <dc:creator/>
  <dc:language>en</dc:language>
  <cp:keywords/>
  <dcterms:created xsi:type="dcterms:W3CDTF">2026-07-23T16:03:52Z</dcterms:created>
  <dcterms:modified xsi:type="dcterms:W3CDTF">2026-07-23T16:03:52Z</dcterms:modified>
</cp:coreProperties>
</file>

<file path=docProps/custom.xml><?xml version="1.0" encoding="utf-8"?>
<Properties xmlns="http://schemas.openxmlformats.org/officeDocument/2006/custom-properties" xmlns:vt="http://schemas.openxmlformats.org/officeDocument/2006/docPropsVTypes"/>
</file>