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10d0d6af735948d003df585e63c0812b5f8ce3c"/>
    <w:p>
      <w:pPr>
        <w:pStyle w:val="Heading1"/>
      </w:pPr>
      <w:r>
        <w:t xml:space="preserve">Abstract Academic Document: The Role and Significance of Welders in Saudi Arabia Jeddah</w:t>
      </w:r>
    </w:p>
    <w:p>
      <w:pPr>
        <w:pStyle w:val="FirstParagraph"/>
      </w:pPr>
      <w:r>
        <w:rPr>
          <w:bCs/>
          <w:b/>
        </w:rPr>
        <w:t xml:space="preserve">Abstract academic:</w:t>
      </w:r>
      <w:r>
        <w:t xml:space="preserve"> </w:t>
      </w:r>
      <w:r>
        <w:t xml:space="preserve">This document provides a comprehensive analysis of the role, challenges, and future prospects of welders in the context of</w:t>
      </w:r>
      <w:r>
        <w:t xml:space="preserve"> </w:t>
      </w:r>
      <w:r>
        <w:rPr>
          <w:bCs/>
          <w:b/>
        </w:rPr>
        <w:t xml:space="preserve">Saudi Arabia Jeddah</w:t>
      </w:r>
      <w:r>
        <w:t xml:space="preserve">. As a key economic hub in the Kingdom, Jeddah has undergone rapid industrialization and infrastructure development, particularly under Vision 2030. The demand for skilled welders has surged due to large-scale construction projects, petrochemical industries, and renewable energy initiatives. This abstract explores the technical competencies required for welders in Jeddah, the regulatory frameworks governing their profession in Saudi Arabia, and the socio-economic impact of welding as a critical trade in this region. The study also highlights challenges such as labor shortages, safety standards, and training opportunities tailored to Jeddah’s unique industrial landscape.</w:t>
      </w:r>
    </w:p>
    <w:bookmarkStart w:id="20" w:name="X19db3cac3b048a538e913bd348ff1ca777a7451"/>
    <w:p>
      <w:pPr>
        <w:pStyle w:val="Heading2"/>
      </w:pPr>
      <w:r>
        <w:t xml:space="preserve">1. Introduction: Welding in Saudi Arabia Jeddah</w:t>
      </w:r>
    </w:p>
    <w:p>
      <w:pPr>
        <w:pStyle w:val="FirstParagraph"/>
      </w:pPr>
      <w:r>
        <w:rPr>
          <w:bCs/>
          <w:b/>
        </w:rPr>
        <w:t xml:space="preserve">Saudi Arabia Jeddah</w:t>
      </w:r>
      <w:r>
        <w:t xml:space="preserve"> </w:t>
      </w:r>
      <w:r>
        <w:t xml:space="preserve">is a city at the forefront of the Kingdom’s economic transformation. As a major port city and commercial center, it has attracted significant investments in infrastructure, energy, and manufacturing sectors. The construction of mega-projects such as King Abdullah Financial District (KAFD), Jeddah Tower, and expansion projects in the Red Sea Industrial City have created an urgent need for skilled welders. Welding is a foundational skill across industries like oil refining, shipbuilding, pipeline construction, and steel fabrication—all of which are pivotal to Jeddah’s industrial growth. This abstract focuses on the academic relevance of welding as a profession in this region and its alignment with national economic goals.</w:t>
      </w:r>
    </w:p>
    <w:bookmarkEnd w:id="20"/>
    <w:bookmarkStart w:id="21" w:name="Xbc20414046ca3dba65bb3f049687dbb1203fd99"/>
    <w:p>
      <w:pPr>
        <w:pStyle w:val="Heading2"/>
      </w:pPr>
      <w:r>
        <w:t xml:space="preserve">2. Technical Requirements for Welders in Saudi Arabia Jeddah</w:t>
      </w:r>
    </w:p>
    <w:p>
      <w:pPr>
        <w:pStyle w:val="FirstParagraph"/>
      </w:pPr>
      <w:r>
        <w:t xml:space="preserve">The role of a</w:t>
      </w:r>
      <w:r>
        <w:t xml:space="preserve"> </w:t>
      </w:r>
      <w:r>
        <w:rPr>
          <w:bCs/>
          <w:b/>
        </w:rPr>
        <w:t xml:space="preserve">welder</w:t>
      </w:r>
      <w:r>
        <w:t xml:space="preserve"> </w:t>
      </w:r>
      <w:r>
        <w:t xml:space="preserve">in Saudi Arabia Jeddah demands not only technical expertise but also adaptability to local industrial standards. Welders must be proficient in various techniques, including Shielded Metal Arc Welding (SMAW), Gas Tungsten Arc Welding (GTAW), and Gas Metal Arc Welding (GMAW). These methods are critical for projects involving high-strength steel structures, offshore platforms, and petrochemical plants. In Jeddah, welders often work under stringent quality control systems mandated by international standards such as ASME, API, and ISO. Additionally, the Saudi Arabian Standards Organization (SASO) enforces local regulations to ensure weld integrity in extreme environmental conditions.</w:t>
      </w:r>
    </w:p>
    <w:bookmarkEnd w:id="21"/>
    <w:bookmarkStart w:id="22" w:name="X364abf17eebe29314dbc1d67381f2f7199c3729"/>
    <w:p>
      <w:pPr>
        <w:pStyle w:val="Heading2"/>
      </w:pPr>
      <w:r>
        <w:t xml:space="preserve">3. Industry Demand and Employment Opportunities</w:t>
      </w:r>
    </w:p>
    <w:p>
      <w:pPr>
        <w:pStyle w:val="FirstParagraph"/>
      </w:pPr>
      <w:r>
        <w:t xml:space="preserve">The construction boom in</w:t>
      </w:r>
      <w:r>
        <w:t xml:space="preserve"> </w:t>
      </w:r>
      <w:r>
        <w:rPr>
          <w:bCs/>
          <w:b/>
        </w:rPr>
        <w:t xml:space="preserve">Saudi Arabia Jeddah</w:t>
      </w:r>
      <w:r>
        <w:t xml:space="preserve"> </w:t>
      </w:r>
      <w:r>
        <w:t xml:space="preserve">has created a robust market for welders. According to the Saudi Ministry of Commerce, the industrial sector contributes approximately 30% of the Kingdom’s GDP, with Jeddah accounting for a significant share. The expansion of energy projects, including solar farms and wind power installations in the region, further amplifies demand. However, there is a growing gap between industry requirements and available skilled labor. This has led to increased collaboration between vocational training centers in Jeddah—such as the Saudi Industrialization Company (SABIC) and King Abdulaziz University—and international certification bodies to produce welders with globally recognized qualifications.</w:t>
      </w:r>
    </w:p>
    <w:bookmarkEnd w:id="22"/>
    <w:bookmarkStart w:id="23" w:name="X69d285c157b5b27dd8487877b1880a3e66ca563"/>
    <w:p>
      <w:pPr>
        <w:pStyle w:val="Heading2"/>
      </w:pPr>
      <w:r>
        <w:t xml:space="preserve">4. Challenges Facing Welders in Saudi Arabia Jeddah</w:t>
      </w:r>
    </w:p>
    <w:p>
      <w:pPr>
        <w:pStyle w:val="FirstParagraph"/>
      </w:pPr>
      <w:r>
        <w:t xml:space="preserve">Despite the high demand, welders in</w:t>
      </w:r>
      <w:r>
        <w:t xml:space="preserve"> </w:t>
      </w:r>
      <w:r>
        <w:rPr>
          <w:bCs/>
          <w:b/>
        </w:rPr>
        <w:t xml:space="preserve">Saudi Arabia Jeddah</w:t>
      </w:r>
      <w:r>
        <w:t xml:space="preserve"> </w:t>
      </w:r>
      <w:r>
        <w:t xml:space="preserve">face unique challenges. One major issue is the shortage of certified professionals trained to meet international safety standards. The hazardous nature of welding work requires adherence to strict health and safety protocols, including protection against fumes and radiation exposure. Moreover, cultural factors such as gender disparity in vocational training programs limit the diversity of the workforce. The rapid pace of infrastructure development also necessitates continuous upskilling through workshops on advanced technologies like robotic welding and 3D printing techniques.</w:t>
      </w:r>
    </w:p>
    <w:bookmarkEnd w:id="23"/>
    <w:bookmarkStart w:id="24" w:name="Xe9d6d29d88377fe6e944beba4fbcf13d112d8cc"/>
    <w:p>
      <w:pPr>
        <w:pStyle w:val="Heading2"/>
      </w:pPr>
      <w:r>
        <w:t xml:space="preserve">5. Safety Standards and Regulatory Compliance</w:t>
      </w:r>
    </w:p>
    <w:p>
      <w:pPr>
        <w:pStyle w:val="FirstParagraph"/>
      </w:pPr>
      <w:r>
        <w:t xml:space="preserve">In</w:t>
      </w:r>
      <w:r>
        <w:t xml:space="preserve"> </w:t>
      </w:r>
      <w:r>
        <w:rPr>
          <w:bCs/>
          <w:b/>
        </w:rPr>
        <w:t xml:space="preserve">Saudi Arabia Jeddah</w:t>
      </w:r>
      <w:r>
        <w:t xml:space="preserve">, welders must comply with the National Technical Regulations (NTR) set by SASO, which align with international safety benchmarks. Non-Destructive Testing (NDT) methods such as ultrasonic testing and radiography are frequently employed to inspect weld quality in critical applications like oil pipelines and offshore rigs. The Saudi Labour Market Regulation also mandates that employers provide personal protective equipment (PPE) and conduct regular safety training sessions for welders working in high-risk environments. Compliance with these regulations is essential to prevent industrial accidents, which have historically been a concern in construction-heavy regions like Jeddah.</w:t>
      </w:r>
    </w:p>
    <w:bookmarkEnd w:id="24"/>
    <w:bookmarkStart w:id="25" w:name="educational-and-training-initiatives"/>
    <w:p>
      <w:pPr>
        <w:pStyle w:val="Heading2"/>
      </w:pPr>
      <w:r>
        <w:t xml:space="preserve">6. Educational and Training Initiatives</w:t>
      </w:r>
    </w:p>
    <w:p>
      <w:pPr>
        <w:pStyle w:val="FirstParagraph"/>
      </w:pPr>
      <w:r>
        <w:t xml:space="preserve">To address the skills gap, educational institutions in</w:t>
      </w:r>
      <w:r>
        <w:t xml:space="preserve"> </w:t>
      </w:r>
      <w:r>
        <w:rPr>
          <w:bCs/>
          <w:b/>
        </w:rPr>
        <w:t xml:space="preserve">Saudi Arabia Jeddah</w:t>
      </w:r>
      <w:r>
        <w:t xml:space="preserve"> </w:t>
      </w:r>
      <w:r>
        <w:t xml:space="preserve">are expanding their welding programs. For instance, the Technical and Vocational Training Corporation (TVTC) offers accredited courses in partnership with global organizations like AWS (American Welding Society). These programs emphasize hands-on training, theoretical knowledge of metallurgy, and digital tools for quality assurance. Additionally, the Saudi Vision 2030 initiative has allocated funding to modernize vocational education, ensuring that welders are equipped with skills relevant to emerging industries such as hydrogen energy and smart infrastructure.</w:t>
      </w:r>
    </w:p>
    <w:bookmarkEnd w:id="25"/>
    <w:bookmarkStart w:id="26" w:name="Xd254a9d872e821d9eee536102904b768ff4b2b4"/>
    <w:p>
      <w:pPr>
        <w:pStyle w:val="Heading2"/>
      </w:pPr>
      <w:r>
        <w:t xml:space="preserve">7. Future Prospects for Welders in Saudi Arabia Jeddah</w:t>
      </w:r>
    </w:p>
    <w:p>
      <w:pPr>
        <w:pStyle w:val="FirstParagraph"/>
      </w:pPr>
      <w:r>
        <w:t xml:space="preserve">The future of</w:t>
      </w:r>
      <w:r>
        <w:t xml:space="preserve"> </w:t>
      </w:r>
      <w:r>
        <w:rPr>
          <w:bCs/>
          <w:b/>
        </w:rPr>
        <w:t xml:space="preserve">welders</w:t>
      </w:r>
      <w:r>
        <w:t xml:space="preserve"> </w:t>
      </w:r>
      <w:r>
        <w:t xml:space="preserve">in</w:t>
      </w:r>
      <w:r>
        <w:t xml:space="preserve"> </w:t>
      </w:r>
      <w:r>
        <w:rPr>
          <w:bCs/>
          <w:b/>
        </w:rPr>
        <w:t xml:space="preserve">Saudi Arabia Jeddah</w:t>
      </w:r>
      <w:r>
        <w:t xml:space="preserve"> </w:t>
      </w:r>
      <w:r>
        <w:t xml:space="preserve">is closely tied to the Kingdom’s industrialization goals. With the rise of automation and AI-driven manufacturing, welders may need to transition into roles that involve operating advanced robotic systems or managing quality control processes. The integration of digital technologies such as augmented reality (AR) for welding simulations and IoT-enabled monitoring tools is expected to redefine job requirements. Furthermore, Jeddah’s focus on green energy projects—such as the Red Sea Project and NEOM—will create new opportunities for welders specializing in sustainable infrastructure.</w:t>
      </w:r>
    </w:p>
    <w:bookmarkEnd w:id="26"/>
    <w:bookmarkStart w:id="27" w:name="conclusion"/>
    <w:p>
      <w:pPr>
        <w:pStyle w:val="Heading2"/>
      </w:pPr>
      <w:r>
        <w:t xml:space="preserve">8. Conclusion</w:t>
      </w:r>
    </w:p>
    <w:p>
      <w:pPr>
        <w:pStyle w:val="FirstParagraph"/>
      </w:pPr>
      <w:r>
        <w:t xml:space="preserve">In conclusion, the</w:t>
      </w:r>
      <w:r>
        <w:t xml:space="preserve"> </w:t>
      </w:r>
      <w:r>
        <w:rPr>
          <w:bCs/>
          <w:b/>
        </w:rPr>
        <w:t xml:space="preserve">welder</w:t>
      </w:r>
      <w:r>
        <w:t xml:space="preserve"> </w:t>
      </w:r>
      <w:r>
        <w:t xml:space="preserve">profession is indispensable to the economic and industrial progress of</w:t>
      </w:r>
      <w:r>
        <w:t xml:space="preserve"> </w:t>
      </w:r>
      <w:r>
        <w:rPr>
          <w:bCs/>
          <w:b/>
        </w:rPr>
        <w:t xml:space="preserve">Saudi Arabia Jeddah</w:t>
      </w:r>
      <w:r>
        <w:t xml:space="preserve">. As a critical trade, welding bridges technological innovation and traditional craftsmanship, supporting projects that define the Kingdom’s Vision 2030. However, addressing challenges such as labor shortages, safety compliance, and training gaps requires coordinated efforts between government bodies, educational institutions, and industry stakeholders. This abstract underscores the academic importance of studying welders’ roles in Jeddah while emphasizing their contribution to building a resilient and diversified economy in</w:t>
      </w:r>
      <w:r>
        <w:t xml:space="preserve"> </w:t>
      </w:r>
      <w:r>
        <w:rPr>
          <w:bCs/>
          <w:b/>
        </w:rPr>
        <w:t xml:space="preserve">Saudi Arabia</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Saudi Arabia Jeddah</dc:title>
  <dc:creator/>
  <dc:language>en</dc:language>
  <cp:keywords/>
  <dcterms:created xsi:type="dcterms:W3CDTF">2026-07-21T06:42:27Z</dcterms:created>
  <dcterms:modified xsi:type="dcterms:W3CDTF">2026-07-21T06:42:27Z</dcterms:modified>
</cp:coreProperties>
</file>

<file path=docProps/custom.xml><?xml version="1.0" encoding="utf-8"?>
<Properties xmlns="http://schemas.openxmlformats.org/officeDocument/2006/custom-properties" xmlns:vt="http://schemas.openxmlformats.org/officeDocument/2006/docPropsVTypes"/>
</file>