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ea7461c14ee6916df9cdce358407914bcc02362"/>
    <w:p>
      <w:pPr>
        <w:pStyle w:val="Heading1"/>
      </w:pPr>
      <w:r>
        <w:t xml:space="preserve">Abstract Academic Document: The Role of Welders in Economic Development and Industrial Growth in Uganda, Kampala</w:t>
      </w:r>
    </w:p>
    <w:p>
      <w:pPr>
        <w:pStyle w:val="FirstParagraph"/>
      </w:pPr>
      <w:r>
        <w:rPr>
          <w:bCs/>
          <w:b/>
        </w:rPr>
        <w:t xml:space="preserve">Abstract academic:</w:t>
      </w:r>
      <w:r>
        <w:t xml:space="preserve"> </w:t>
      </w:r>
      <w:r>
        <w:t xml:space="preserve">This document provides a comprehensive analysis of the role, challenges, and opportunities faced by welders in the context of</w:t>
      </w:r>
      <w:r>
        <w:t xml:space="preserve"> </w:t>
      </w:r>
      <w:r>
        <w:rPr>
          <w:bCs/>
          <w:b/>
        </w:rPr>
        <w:t xml:space="preserve">Kampala, Uganda</w:t>
      </w:r>
      <w:r>
        <w:t xml:space="preserve">. As a critical profession within the industrial and construction sectors, welding contributes significantly to infrastructure development, manufacturing processes, and technological innovation. In Kampala—a rapidly growing urban center in East Africa—the demand for skilled welders has surged due to increased construction activities, expansion of industries such as automotive repair and fabrication, and government-led infrastructure projects. This abstract academic explores the socio-economic significance of welders in Uganda’s capital city while addressing the gaps in training, safety standards, and regulatory frameworks that currently hinder their professional growth.</w:t>
      </w:r>
    </w:p>
    <w:p>
      <w:pPr>
        <w:pStyle w:val="BodyText"/>
      </w:pPr>
      <w:r>
        <w:t xml:space="preserve">The welding profession requires a unique blend of technical expertise, precision, and adherence to safety protocols. In</w:t>
      </w:r>
      <w:r>
        <w:t xml:space="preserve"> </w:t>
      </w:r>
      <w:r>
        <w:rPr>
          <w:bCs/>
          <w:b/>
        </w:rPr>
        <w:t xml:space="preserve">Kampala</w:t>
      </w:r>
      <w:r>
        <w:t xml:space="preserve">, welders are essential for tasks ranging from assembling steel structures for buildings to repairing industrial machinery. The city’s position as the economic and administrative hub of Uganda has made it a focal point for vocational training institutions, private enterprises, and government agencies seeking to modernize infrastructure. However, despite the growing demand for skilled labor in this field, welders in Kampala face numerous challenges that limit their potential contributions to the economy.</w:t>
      </w:r>
    </w:p>
    <w:p>
      <w:pPr>
        <w:pStyle w:val="BodyText"/>
      </w:pPr>
      <w:r>
        <w:t xml:space="preserve">The</w:t>
      </w:r>
      <w:r>
        <w:t xml:space="preserve"> </w:t>
      </w:r>
      <w:r>
        <w:rPr>
          <w:bCs/>
          <w:b/>
        </w:rPr>
        <w:t xml:space="preserve">Welder</w:t>
      </w:r>
      <w:r>
        <w:t xml:space="preserve"> </w:t>
      </w:r>
      <w:r>
        <w:t xml:space="preserve">profession in Uganda is often undervalued compared to other trades, leading to a shortage of adequately trained professionals. Many welders rely on informal training programs or apprenticeships with local workshops, which may not meet international safety and quality standards. This lack of formal education can result in substandard welding work, posing risks to public safety and the integrity of projects. For instance, poorly welded steel structures in construction sites could lead to collapses, while improper techniques in industrial equipment repair might cause accidents or equipment failure.</w:t>
      </w:r>
    </w:p>
    <w:p>
      <w:pPr>
        <w:pStyle w:val="BodyText"/>
      </w:pPr>
      <w:r>
        <w:t xml:space="preserve">In response to these challenges, several initiatives have been implemented in</w:t>
      </w:r>
      <w:r>
        <w:t xml:space="preserve"> </w:t>
      </w:r>
      <w:r>
        <w:rPr>
          <w:bCs/>
          <w:b/>
        </w:rPr>
        <w:t xml:space="preserve">Kampala</w:t>
      </w:r>
      <w:r>
        <w:t xml:space="preserve"> </w:t>
      </w:r>
      <w:r>
        <w:t xml:space="preserve">to improve welding education and workforce development. Vocational training centers affiliated with the Uganda Industrial Training Institute (Uganda ITI) offer structured courses on welding techniques, safety procedures, and the use of modern equipment such as MIG/MAG welders, TIG welders, and arc welders. These programs aim to bridge the gap between theoretical knowledge and practical application. However, access to these institutions remains limited for many aspiring welders due to financial constraints or lack of awareness about available opportunities.</w:t>
      </w:r>
    </w:p>
    <w:p>
      <w:pPr>
        <w:pStyle w:val="BodyText"/>
      </w:pPr>
      <w:r>
        <w:t xml:space="preserve">The</w:t>
      </w:r>
      <w:r>
        <w:t xml:space="preserve"> </w:t>
      </w:r>
      <w:r>
        <w:rPr>
          <w:bCs/>
          <w:b/>
        </w:rPr>
        <w:t xml:space="preserve">Welder</w:t>
      </w:r>
      <w:r>
        <w:t xml:space="preserve"> </w:t>
      </w:r>
      <w:r>
        <w:t xml:space="preserve">profession in Kampala is also influenced by the availability of resources such as welding machines, protective gear, and raw materials. While some private enterprises invest in high-quality equipment to meet international standards, many small-scale workshops rely on outdated or poorly maintained tools. This disparity affects the quality of work produced by welders and limits their ability to compete in a globalized market where precision and safety are paramount.</w:t>
      </w:r>
    </w:p>
    <w:p>
      <w:pPr>
        <w:pStyle w:val="BodyText"/>
      </w:pPr>
      <w:r>
        <w:t xml:space="preserve">Furthermore, regulatory compliance is a critical issue for welders in</w:t>
      </w:r>
      <w:r>
        <w:t xml:space="preserve"> </w:t>
      </w:r>
      <w:r>
        <w:rPr>
          <w:bCs/>
          <w:b/>
        </w:rPr>
        <w:t xml:space="preserve">Kampala</w:t>
      </w:r>
      <w:r>
        <w:t xml:space="preserve">. The Ugandan government has introduced labor laws and safety regulations to protect workers in high-risk professions, including welding. However, enforcement of these regulations is inconsistent across the city. Welders often work without proper protective gear such as helmets with auto-darkening lenses, gloves, or flame-resistant clothing due to cost barriers or employer negligence. This lack of adherence to safety standards not only endangers welders but also undermines the reputation of Uganda’s welding industry on an international scale.</w:t>
      </w:r>
    </w:p>
    <w:p>
      <w:pPr>
        <w:pStyle w:val="BodyText"/>
      </w:pPr>
      <w:r>
        <w:t xml:space="preserve">Despite these challenges, the</w:t>
      </w:r>
      <w:r>
        <w:t xml:space="preserve"> </w:t>
      </w:r>
      <w:r>
        <w:rPr>
          <w:bCs/>
          <w:b/>
        </w:rPr>
        <w:t xml:space="preserve">Welder</w:t>
      </w:r>
      <w:r>
        <w:t xml:space="preserve"> </w:t>
      </w:r>
      <w:r>
        <w:t xml:space="preserve">community in Kampala is growing through grassroots efforts and collaborations between training institutions and industry stakeholders. For example, partnerships between vocational schools and local fabrication companies have led to internships that provide hands-on experience for students. Additionally, non-governmental organizations (NGOs) focused on youth employment have launched programs to equip young welders with certifications in accordance with international standards such as ISO 9606 or AWS D1.1.</w:t>
      </w:r>
    </w:p>
    <w:p>
      <w:pPr>
        <w:pStyle w:val="BodyText"/>
      </w:pPr>
      <w:r>
        <w:t xml:space="preserve">From an economic perspective, the</w:t>
      </w:r>
      <w:r>
        <w:t xml:space="preserve"> </w:t>
      </w:r>
      <w:r>
        <w:rPr>
          <w:bCs/>
          <w:b/>
        </w:rPr>
        <w:t xml:space="preserve">Welder</w:t>
      </w:r>
      <w:r>
        <w:t xml:space="preserve"> </w:t>
      </w:r>
      <w:r>
        <w:t xml:space="preserve">profession plays a pivotal role in Uganda’s development goals. The government has prioritized infrastructure projects, including road construction, bridge building, and energy sector upgrades—all of which require skilled welders to execute complex structural tasks. In Kampala alone, the completion of projects such as the Kira Road Expansion or the Kampala City Hall Renovation has created employment opportunities for hundreds of welders. These projects highlight the need for a steady supply of qualified professionals who can meet stringent quality and safety requirements.</w:t>
      </w:r>
    </w:p>
    <w:p>
      <w:pPr>
        <w:pStyle w:val="BodyText"/>
      </w:pPr>
      <w:r>
        <w:t xml:space="preserve">However, to fully harness the potential of welders in</w:t>
      </w:r>
      <w:r>
        <w:t xml:space="preserve"> </w:t>
      </w:r>
      <w:r>
        <w:rPr>
          <w:bCs/>
          <w:b/>
        </w:rPr>
        <w:t xml:space="preserve">Kampala</w:t>
      </w:r>
      <w:r>
        <w:t xml:space="preserve">, there is an urgent need for policy reforms and increased investment in technical education. The Ministry of Education and Sports should collaborate with industry leaders to review curriculum standards for welding courses, ensuring they align with contemporary industry needs. Additionally, subsidies or low-interest loans could be introduced to help welders purchase modern equipment, while public awareness campaigns could encourage more young Ugandans to pursue careers in this vital trade.</w:t>
      </w:r>
    </w:p>
    <w:p>
      <w:pPr>
        <w:pStyle w:val="BodyText"/>
      </w:pPr>
      <w:r>
        <w:t xml:space="preserve">In conclusion, the</w:t>
      </w:r>
      <w:r>
        <w:t xml:space="preserve"> </w:t>
      </w:r>
      <w:r>
        <w:rPr>
          <w:bCs/>
          <w:b/>
        </w:rPr>
        <w:t xml:space="preserve">Welder</w:t>
      </w:r>
      <w:r>
        <w:t xml:space="preserve"> </w:t>
      </w:r>
      <w:r>
        <w:t xml:space="preserve">profession is indispensable to the economic and industrial growth of</w:t>
      </w:r>
      <w:r>
        <w:t xml:space="preserve"> </w:t>
      </w:r>
      <w:r>
        <w:rPr>
          <w:bCs/>
          <w:b/>
        </w:rPr>
        <w:t xml:space="preserve">Kampala, Uganda</w:t>
      </w:r>
      <w:r>
        <w:t xml:space="preserve">. While challenges such as inadequate training, safety risks, and resource limitations persist, strategic interventions by government agencies, educational institutions, and private sector stakeholders can transform welders into key contributors to Uganda’s development. By investing in the skills and safety of welders in Kampala, the country can strengthen its industrial capabilities and ensure sustainable progress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Uganda Kampala</dc:title>
  <dc:creator/>
  <dc:language>en</dc:language>
  <cp:keywords/>
  <dcterms:created xsi:type="dcterms:W3CDTF">2026-07-19T00:39:59Z</dcterms:created>
  <dcterms:modified xsi:type="dcterms:W3CDTF">2026-07-19T00:39:59Z</dcterms:modified>
</cp:coreProperties>
</file>

<file path=docProps/custom.xml><?xml version="1.0" encoding="utf-8"?>
<Properties xmlns="http://schemas.openxmlformats.org/officeDocument/2006/custom-properties" xmlns:vt="http://schemas.openxmlformats.org/officeDocument/2006/docPropsVTypes"/>
</file>