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beeb62eeec1915ff3d150fe5ca368d742c2e506"/>
    <w:p>
      <w:pPr>
        <w:pStyle w:val="Heading1"/>
      </w:pPr>
      <w:r>
        <w:t xml:space="preserve">Abstract Academic Document: The Role of the Welder in the Industrial and Economic Landscape of United States Houston</w:t>
      </w:r>
    </w:p>
    <w:p>
      <w:pPr>
        <w:pStyle w:val="FirstParagraph"/>
      </w:pPr>
      <w:r>
        <w:rPr>
          <w:bCs/>
          <w:b/>
        </w:rPr>
        <w:t xml:space="preserve">Keywords:</w:t>
      </w:r>
      <w:r>
        <w:t xml:space="preserve"> </w:t>
      </w:r>
      <w:r>
        <w:t xml:space="preserve">Abstract academic, Welder, United States Houston.</w:t>
      </w:r>
    </w:p>
    <w:bookmarkStart w:id="20" w:name="introduction"/>
    <w:p>
      <w:pPr>
        <w:pStyle w:val="Heading2"/>
      </w:pPr>
      <w:r>
        <w:t xml:space="preserve">Introduction</w:t>
      </w:r>
    </w:p>
    <w:p>
      <w:pPr>
        <w:pStyle w:val="FirstParagraph"/>
      </w:pPr>
      <w:r>
        <w:t xml:space="preserve">This abstract academic document explores the critical role of welders within the industrial and economic framework of United States Houston. As a global hub for energy production, petrochemical manufacturing, and infrastructure development, Houston relies heavily on skilled professionals such as welders to maintain its status as a leading center of innovation and industrial activity. The welding profession in Houston is not merely a trade but an essential component of the city’s economic stability, ensuring the structural integrity of pipelines, offshore rigs, bridges, and commercial buildings. This document provides an in-depth analysis of the qualifications required for welders in this region, their contribution to local industry and employment dynamics, and the challenges they face in a rapidly evolving technological landscape.</w:t>
      </w:r>
    </w:p>
    <w:bookmarkEnd w:id="20"/>
    <w:bookmarkStart w:id="21" w:name="Xe9b5fbdac3d416d800cc4ef4a7ff83737be4bd1"/>
    <w:p>
      <w:pPr>
        <w:pStyle w:val="Heading2"/>
      </w:pPr>
      <w:r>
        <w:t xml:space="preserve">Contextual Relevance: United States Houston as a Welding Hub</w:t>
      </w:r>
    </w:p>
    <w:p>
      <w:pPr>
        <w:pStyle w:val="FirstParagraph"/>
      </w:pPr>
      <w:r>
        <w:t xml:space="preserve">United States Houston is renowned for its vast network of energy corporations, including major oil and gas producers such as ExxonMobil, Chevron, and Shell. These industries necessitate the expertise of highly trained welders to construct and maintain critical infrastructure. Additionally, the city’s proximity to the Gulf of Mexico has made it a focal point for offshore drilling operations, where welding is indispensable for securing underwater pipelines and platforms. The construction sector in Houston also experiences continuous growth, driven by urban expansion projects, residential development, and commercial real estate ventures. Consequently, welders in this region are required to possess not only technical proficiency but also an understanding of industry-specific standards such as those set by the American Society of Mechanical Engineers (ASME) and the American Welding Society (AWS).</w:t>
      </w:r>
    </w:p>
    <w:bookmarkEnd w:id="21"/>
    <w:bookmarkStart w:id="22" w:name="Xa21401fcdd2ec072a9c1be6e7860070717f8bc7"/>
    <w:p>
      <w:pPr>
        <w:pStyle w:val="Heading2"/>
      </w:pPr>
      <w:r>
        <w:t xml:space="preserve">Qualifications and Training for Welders in Houston</w:t>
      </w:r>
    </w:p>
    <w:p>
      <w:pPr>
        <w:pStyle w:val="FirstParagraph"/>
      </w:pPr>
      <w:r>
        <w:t xml:space="preserve">To thrive in the welding profession within United States Houston, individuals must complete formal education and certification programs. The city hosts several institutions offering welding training, including community colleges like the Lone Star College System and vocational schools such as the Southern Technical School of Texas. These programs typically cover metallurgy, blueprint reading, safety protocols, and hands-on practice with advanced equipment such as TIG (tungsten inert gas), MIG (metal inert gas), and oxy-acetylene welders. Certification from organizations like the AWS or the American Petroleum Institute (API) is often mandatory for welders working in Houston’s energy sector, ensuring compliance with federal and state safety regulations.</w:t>
      </w:r>
    </w:p>
    <w:bookmarkEnd w:id="22"/>
    <w:bookmarkStart w:id="23" w:name="X1b6baca2da4ac010c2435bf7a6bddf1e6e41f89"/>
    <w:p>
      <w:pPr>
        <w:pStyle w:val="Heading2"/>
      </w:pPr>
      <w:r>
        <w:t xml:space="preserve">Economic Impact of Welders on Houston’s Industry</w:t>
      </w:r>
    </w:p>
    <w:p>
      <w:pPr>
        <w:pStyle w:val="FirstParagraph"/>
      </w:pPr>
      <w:r>
        <w:t xml:space="preserve">The welding profession directly influences the economic vitality of United States Houston by supporting industries that generate billions of dollars annually. For instance, the petrochemical industry alone accounts for over $100 billion in annual revenue, with welders playing a pivotal role in constructing and maintaining refineries and chemical plants. Furthermore, the demand for skilled welders has created employment opportunities for thousands of residents, contributing to a robust local economy. According to data from the U.S. Bureau of Labor Statistics (BLS), welding jobs in Houston have grown by approximately 12% over the past decade, outpacing national averages due to the city’s industrial demands.</w:t>
      </w:r>
    </w:p>
    <w:bookmarkEnd w:id="23"/>
    <w:bookmarkStart w:id="24" w:name="X887d0d07a6451d710b0ce7c3fc7ba7c327952c0"/>
    <w:p>
      <w:pPr>
        <w:pStyle w:val="Heading2"/>
      </w:pPr>
      <w:r>
        <w:t xml:space="preserve">Technological Advancements and Challenges in Welding</w:t>
      </w:r>
    </w:p>
    <w:p>
      <w:pPr>
        <w:pStyle w:val="FirstParagraph"/>
      </w:pPr>
      <w:r>
        <w:t xml:space="preserve">As technology advances, welders in United States Houston face both opportunities and challenges. The integration of automation, such as robotic welding systems in manufacturing plants, has increased efficiency but also raised concerns about job displacement for traditional welders. However, the complexity of tasks involving high-strength alloys or underwater structures ensures that human expertise remains irreplaceable in many applications. Additionally, the rise of green energy initiatives in Houston—such as solar panel installations and wind turbine construction—has expanded the scope of welding work to include renewable energy projects, requiring welders to adapt to new materials and techniques.</w:t>
      </w:r>
    </w:p>
    <w:bookmarkEnd w:id="24"/>
    <w:bookmarkStart w:id="25" w:name="Xd0a600696ef033e5f632fc85938f8875e4c0514"/>
    <w:p>
      <w:pPr>
        <w:pStyle w:val="Heading2"/>
      </w:pPr>
      <w:r>
        <w:t xml:space="preserve">Safety Standards and Environmental Considerations</w:t>
      </w:r>
    </w:p>
    <w:p>
      <w:pPr>
        <w:pStyle w:val="FirstParagraph"/>
      </w:pPr>
      <w:r>
        <w:t xml:space="preserve">Welding is inherently hazardous due to risks such as exposure to ultraviolet radiation, toxic fumes, and electrical hazards. In United States Houston, welders must adhere strictly to Occupational Safety and Health Administration (OSHA) guidelines to mitigate these risks. Furthermore, environmental regulations have prompted the adoption of eco-friendly welding practices, such as using low-emission equipment and recycling metal scraps. The city’s industrial nature also necessitates strict adherence to pollution control measures, ensuring that welding operations do not contribute to air or water contamination.</w:t>
      </w:r>
    </w:p>
    <w:bookmarkEnd w:id="25"/>
    <w:bookmarkStart w:id="26" w:name="future-outlook-for-welders-in-houston"/>
    <w:p>
      <w:pPr>
        <w:pStyle w:val="Heading2"/>
      </w:pPr>
      <w:r>
        <w:t xml:space="preserve">Future Outlook for Welders in Houston</w:t>
      </w:r>
    </w:p>
    <w:p>
      <w:pPr>
        <w:pStyle w:val="FirstParagraph"/>
      </w:pPr>
      <w:r>
        <w:t xml:space="preserve">The future of the welding profession in United States Houston appears promising, albeit dynamic. As the energy sector transitions toward more sustainable practices and infrastructure projects expand, welders will need to stay abreast of emerging technologies and methodologies. Additionally, aging infrastructure across the city necessitates ongoing maintenance work, creating long-term employment opportunities for skilled professionals. However, this evolving landscape also underscores the importance of continuous education and adaptability for welders to remain competitive in a market that prioritizes innovation and efficiency.</w:t>
      </w:r>
    </w:p>
    <w:bookmarkEnd w:id="26"/>
    <w:bookmarkStart w:id="27" w:name="conclusion"/>
    <w:p>
      <w:pPr>
        <w:pStyle w:val="Heading2"/>
      </w:pPr>
      <w:r>
        <w:t xml:space="preserve">Conclusion</w:t>
      </w:r>
    </w:p>
    <w:p>
      <w:pPr>
        <w:pStyle w:val="FirstParagraph"/>
      </w:pPr>
      <w:r>
        <w:t xml:space="preserve">In conclusion, welders play an indispensable role in shaping the industrial and economic identity of United States Houston. Their expertise underpins critical sectors such as energy production, construction, and manufacturing, ensuring the city’s continued prominence on the global stage. As technological advancements and environmental considerations reshape industry practices, welders in Houston must embrace lifelong learning to meet the demands of a rapidly changing profession. This abstract academic document underscores the significance of welding as a trade not only in supporting local employment but also in advancing Houston’s legacy as an industrial powerhouse.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United States Houston</dc:title>
  <dc:creator/>
  <dc:language>en</dc:language>
  <cp:keywords/>
  <dcterms:created xsi:type="dcterms:W3CDTF">2026-07-21T10:40:11Z</dcterms:created>
  <dcterms:modified xsi:type="dcterms:W3CDTF">2026-07-21T10:40:11Z</dcterms:modified>
</cp:coreProperties>
</file>

<file path=docProps/custom.xml><?xml version="1.0" encoding="utf-8"?>
<Properties xmlns="http://schemas.openxmlformats.org/officeDocument/2006/custom-properties" xmlns:vt="http://schemas.openxmlformats.org/officeDocument/2006/docPropsVTypes"/>
</file>