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dba3a977b8ab09b38e67598f4c66153ffceadb"/>
    <w:p>
      <w:pPr>
        <w:pStyle w:val="Heading1"/>
      </w:pPr>
      <w:r>
        <w:t xml:space="preserve">Abstract Academic: The Role of the Welder in United States Miami</w:t>
      </w:r>
    </w:p>
    <w:p>
      <w:pPr>
        <w:pStyle w:val="FirstParagraph"/>
      </w:pPr>
      <w:r>
        <w:t xml:space="preserve">The profession of a welder holds significant economic, industrial, and infrastructural importance within the context of</w:t>
      </w:r>
      <w:r>
        <w:t xml:space="preserve"> </w:t>
      </w:r>
      <w:r>
        <w:rPr>
          <w:bCs/>
          <w:b/>
        </w:rPr>
        <w:t xml:space="preserve">United States Miami</w:t>
      </w:r>
      <w:r>
        <w:t xml:space="preserve">. As one of the most dynamic and economically vibrant cities in Florida, Miami serves as a critical hub for maritime trade, construction projects, and technological innovation. This abstract academic document explores the multifaceted role of welders in shaping Miami’s development while addressing the unique challenges and opportunities presented by this coastal metropolis. The</w:t>
      </w:r>
      <w:r>
        <w:t xml:space="preserve"> </w:t>
      </w:r>
      <w:r>
        <w:rPr>
          <w:bCs/>
          <w:b/>
        </w:rPr>
        <w:t xml:space="preserve">Welder</w:t>
      </w:r>
      <w:r>
        <w:t xml:space="preserve"> </w:t>
      </w:r>
      <w:r>
        <w:t xml:space="preserve">is not merely a tradesperson but a linchpin in industries ranging from shipbuilding to infrastructure maintenance, underscoring their indispensable contribution to Miami’s growth and resilience.</w:t>
      </w:r>
    </w:p>
    <w:p>
      <w:pPr>
        <w:pStyle w:val="BodyText"/>
      </w:pPr>
      <w:r>
        <w:t xml:space="preserve">Miami’s strategic location along the southeastern coast of the United States, coupled with its status as a global gateway for trade and tourism, demands rigorous construction standards. The</w:t>
      </w:r>
      <w:r>
        <w:t xml:space="preserve"> </w:t>
      </w:r>
      <w:r>
        <w:rPr>
          <w:bCs/>
          <w:b/>
        </w:rPr>
        <w:t xml:space="preserve">United States Miami</w:t>
      </w:r>
      <w:r>
        <w:t xml:space="preserve"> </w:t>
      </w:r>
      <w:r>
        <w:t xml:space="preserve">region is home to one of the busiest ports in North America, PortMiami, which handles millions of tons of cargo annually. This infrastructure relies heavily on skilled</w:t>
      </w:r>
      <w:r>
        <w:t xml:space="preserve"> </w:t>
      </w:r>
      <w:r>
        <w:rPr>
          <w:bCs/>
          <w:b/>
        </w:rPr>
        <w:t xml:space="preserve">Welders</w:t>
      </w:r>
      <w:r>
        <w:t xml:space="preserve">, whose expertise ensures the structural integrity of vessels, docks, and cargo-handling systems. Furthermore, Miami’s ongoing urban development projects—such as the expansion of the PortMiami Terminal and high-rise residential complexes—necessitate advanced welding techniques to meet safety codes and environmental regulations.</w:t>
      </w:r>
    </w:p>
    <w:p>
      <w:pPr>
        <w:pStyle w:val="BodyText"/>
      </w:pPr>
      <w:r>
        <w:t xml:space="preserve">The role of a</w:t>
      </w:r>
      <w:r>
        <w:t xml:space="preserve"> </w:t>
      </w:r>
      <w:r>
        <w:rPr>
          <w:bCs/>
          <w:b/>
        </w:rPr>
        <w:t xml:space="preserve">Welder</w:t>
      </w:r>
      <w:r>
        <w:t xml:space="preserve"> </w:t>
      </w:r>
      <w:r>
        <w:t xml:space="preserve">in</w:t>
      </w:r>
      <w:r>
        <w:t xml:space="preserve"> </w:t>
      </w:r>
      <w:r>
        <w:rPr>
          <w:bCs/>
          <w:b/>
        </w:rPr>
        <w:t xml:space="preserve">United States Miami</w:t>
      </w:r>
      <w:r>
        <w:t xml:space="preserve"> </w:t>
      </w:r>
      <w:r>
        <w:t xml:space="preserve">extends beyond traditional construction. With the city’s increasing focus on sustainable energy solutions, welders are integral to projects involving solar panel installations, wind turbine manufacturing, and renewable energy infrastructure. Additionally, the automotive industry in South Florida has seen growth due to its proximity to international markets and its role as a center for vehicle importation and modification. Welders here must adapt to specialized techniques such as MIG (Metal Inert Gas) welding for automotive frames or TIG (Tungsten Inert Gas) welding for precision work on high-performance vehicles.</w:t>
      </w:r>
    </w:p>
    <w:p>
      <w:pPr>
        <w:pStyle w:val="BodyText"/>
      </w:pPr>
      <w:r>
        <w:t xml:space="preserve">Educational and certification requirements for welders in</w:t>
      </w:r>
      <w:r>
        <w:t xml:space="preserve"> </w:t>
      </w:r>
      <w:r>
        <w:rPr>
          <w:bCs/>
          <w:b/>
        </w:rPr>
        <w:t xml:space="preserve">United States Miami</w:t>
      </w:r>
      <w:r>
        <w:t xml:space="preserve"> </w:t>
      </w:r>
      <w:r>
        <w:t xml:space="preserve">are governed by both state and federal standards. The American Welding Society (AWS) and the Florida Department of Education outline rigorous training programs that ensure welders meet industry benchmarks. In Miami, aspiring welders often pursue certifications such as AWS D1.1 for structural welding or AWS D17.1 for aerospace applications, depending on their specialization. These credentials are critical not only for employment but also for compliance with the stringent building codes enforced by Miami-Dade County’s Building Department.</w:t>
      </w:r>
    </w:p>
    <w:p>
      <w:pPr>
        <w:pStyle w:val="BodyText"/>
      </w:pPr>
      <w:r>
        <w:t xml:space="preserve">The</w:t>
      </w:r>
      <w:r>
        <w:t xml:space="preserve"> </w:t>
      </w:r>
      <w:r>
        <w:rPr>
          <w:bCs/>
          <w:b/>
        </w:rPr>
        <w:t xml:space="preserve">Welder</w:t>
      </w:r>
      <w:r>
        <w:t xml:space="preserve"> </w:t>
      </w:r>
      <w:r>
        <w:t xml:space="preserve">profession in</w:t>
      </w:r>
      <w:r>
        <w:t xml:space="preserve"> </w:t>
      </w:r>
      <w:r>
        <w:rPr>
          <w:bCs/>
          <w:b/>
        </w:rPr>
        <w:t xml:space="preserve">United States Miami</w:t>
      </w:r>
      <w:r>
        <w:t xml:space="preserve"> </w:t>
      </w:r>
      <w:r>
        <w:t xml:space="preserve">is also shaped by environmental factors. The city’s subtropical climate, characterized by high humidity and frequent storms, poses unique challenges to welding processes. Corrosion resistance becomes a priority when working with metals exposed to saltwater or coastal weather conditions. This has led to an increased demand for welders skilled in applying protective coatings and using alloys that withstand Miami’s harsh environment. Moreover, the rising frequency of hurricanes necessitates robust infrastructure maintenance, further highlighting the need for welders trained in emergency repair techniques.</w:t>
      </w:r>
    </w:p>
    <w:p>
      <w:pPr>
        <w:pStyle w:val="BodyText"/>
      </w:pPr>
      <w:r>
        <w:t xml:space="preserve">Economically, the welding industry in</w:t>
      </w:r>
      <w:r>
        <w:t xml:space="preserve"> </w:t>
      </w:r>
      <w:r>
        <w:rPr>
          <w:bCs/>
          <w:b/>
        </w:rPr>
        <w:t xml:space="preserve">United States Miami</w:t>
      </w:r>
      <w:r>
        <w:t xml:space="preserve"> </w:t>
      </w:r>
      <w:r>
        <w:t xml:space="preserve">contributes significantly to local employment and GDP. According to data from the Bureau of Labor Statistics (BLS), Miami-Dade County has one of the highest concentrations of welders in Florida, with an estimated 12,500 professionals employed as of 2023. This number is projected to grow by 8% over the next decade due to ongoing infrastructure projects and a surge in demand for skilled trades following labor shortages exacerbated by post-pandemic recovery efforts. The welding sector also supports ancillary industries, such as metal fabrication and equipment manufacturing, creating a ripple effect across Miami’s economy.</w:t>
      </w:r>
    </w:p>
    <w:p>
      <w:pPr>
        <w:pStyle w:val="BodyText"/>
      </w:pPr>
      <w:r>
        <w:t xml:space="preserve">However, the profession is not without its challenges. The</w:t>
      </w:r>
      <w:r>
        <w:t xml:space="preserve"> </w:t>
      </w:r>
      <w:r>
        <w:rPr>
          <w:bCs/>
          <w:b/>
        </w:rPr>
        <w:t xml:space="preserve">Welder</w:t>
      </w:r>
      <w:r>
        <w:t xml:space="preserve"> </w:t>
      </w:r>
      <w:r>
        <w:t xml:space="preserve">in</w:t>
      </w:r>
      <w:r>
        <w:t xml:space="preserve"> </w:t>
      </w:r>
      <w:r>
        <w:rPr>
          <w:bCs/>
          <w:b/>
        </w:rPr>
        <w:t xml:space="preserve">United States Miami</w:t>
      </w:r>
      <w:r>
        <w:t xml:space="preserve"> </w:t>
      </w:r>
      <w:r>
        <w:t xml:space="preserve">must navigate a rapidly evolving technological landscape. Automation and robotics are increasingly integrated into welding processes, requiring welders to acquire new skills in operating advanced machinery and interpreting digital blueprints. Additionally, safety standards have become more stringent, with the Occupational Safety and Health Administration (OSHA) enforcing regulations that protect workers from exposure to hazardous fumes and burns—a critical concern given Miami’s high labor intensity.</w:t>
      </w:r>
    </w:p>
    <w:p>
      <w:pPr>
        <w:pStyle w:val="BodyText"/>
      </w:pPr>
      <w:r>
        <w:t xml:space="preserve">Cultural and demographic factors further define the welding profession in</w:t>
      </w:r>
      <w:r>
        <w:t xml:space="preserve"> </w:t>
      </w:r>
      <w:r>
        <w:rPr>
          <w:bCs/>
          <w:b/>
        </w:rPr>
        <w:t xml:space="preserve">United States Miami</w:t>
      </w:r>
      <w:r>
        <w:t xml:space="preserve">. As a melting pot of diverse communities, Miami’s workforce reflects a broad range of linguistic and cultural backgrounds. This diversity enriches the industry, fostering innovation through varied perspectives. However, it also necessitates culturally sensitive training programs that address language barriers and ensure all welders receive equal opportunities for advancement.</w:t>
      </w:r>
    </w:p>
    <w:p>
      <w:pPr>
        <w:pStyle w:val="BodyText"/>
      </w:pPr>
      <w:r>
        <w:t xml:space="preserve">In conclusion, the</w:t>
      </w:r>
      <w:r>
        <w:t xml:space="preserve"> </w:t>
      </w:r>
      <w:r>
        <w:rPr>
          <w:bCs/>
          <w:b/>
        </w:rPr>
        <w:t xml:space="preserve">Welder</w:t>
      </w:r>
      <w:r>
        <w:t xml:space="preserve"> </w:t>
      </w:r>
      <w:r>
        <w:t xml:space="preserve">is a vital component of Miami’s industrial ecosystem within the</w:t>
      </w:r>
      <w:r>
        <w:t xml:space="preserve"> </w:t>
      </w:r>
      <w:r>
        <w:rPr>
          <w:bCs/>
          <w:b/>
        </w:rPr>
        <w:t xml:space="preserve">United States</w:t>
      </w:r>
      <w:r>
        <w:t xml:space="preserve">. Their expertise in adapting to environmental challenges, technological advancements, and economic demands underscores their irreplaceable role in sustaining the city’s growth. As Miami continues to evolve into a global leader in trade, tourism, and innovation, the contributions of welders will remain central to its infrastructure and prosperity. This abstract academic document emphasizes the need for continued investment in education, safety standards, and technological integration to ensure that</w:t>
      </w:r>
      <w:r>
        <w:t xml:space="preserve"> </w:t>
      </w:r>
      <w:r>
        <w:rPr>
          <w:bCs/>
          <w:b/>
        </w:rPr>
        <w:t xml:space="preserve">Welders</w:t>
      </w:r>
      <w:r>
        <w:t xml:space="preserve"> </w:t>
      </w:r>
      <w:r>
        <w:t xml:space="preserve">in</w:t>
      </w:r>
      <w:r>
        <w:t xml:space="preserve"> </w:t>
      </w:r>
      <w:r>
        <w:rPr>
          <w:bCs/>
          <w:b/>
        </w:rPr>
        <w:t xml:space="preserve">United States Miami</w:t>
      </w:r>
      <w:r>
        <w:t xml:space="preserve"> </w:t>
      </w:r>
      <w:r>
        <w:t xml:space="preserve">can meet future challenges with expertise and resilience.</w:t>
      </w:r>
    </w:p>
    <w:p>
      <w:pPr>
        <w:pStyle w:val="BodyText"/>
      </w:pPr>
      <w:r>
        <w:rPr>
          <w:iCs/>
          <w:i/>
        </w:rPr>
        <w:t xml:space="preserve">Note: This document is intended for academic or professional use and should be cited appropriately if used in formal contexts. The content reflects general trends as of 2023 and may require updates based on new data or regulatory changes.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Welder in United States Miami</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