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1f420b99cb25758d8fe97fcd81f844f3bef05a3"/>
    <w:p>
      <w:pPr>
        <w:pStyle w:val="Heading1"/>
      </w:pPr>
      <w:r>
        <w:t xml:space="preserve">Abstract Academic Document: The Role of Welders in Industrial Development and Economic Growth in Zimbabwe Harare</w:t>
      </w:r>
    </w:p>
    <w:p>
      <w:pPr>
        <w:pStyle w:val="FirstParagraph"/>
      </w:pPr>
      <w:r>
        <w:rPr>
          <w:bCs/>
          <w:b/>
        </w:rPr>
        <w:t xml:space="preserve">Abstract:</w:t>
      </w:r>
    </w:p>
    <w:p>
      <w:pPr>
        <w:pStyle w:val="BodyText"/>
      </w:pPr>
      <w:r>
        <w:t xml:space="preserve">The role of welders in the industrial and economic landscape of Zimbabwe, particularly within the capital city of Harare, remains a critical yet underexplored area in academic discourse. This abstract academic document seeks to investigate the significance of welders in Harare as key contributors to infrastructure development, manufacturing sectors, and technological innovation. Given Zimbabwe’s post-independence economic challenges and recent efforts toward industrialization, the welding profession has emerged as a cornerstone of vocational training and employment opportunities for the youth in Harare. This study emphasizes the importance of Welder expertise in addressing both local and national developmental needs while highlighting challenges such as lack of standardized training programs, equipment shortages, and limited formal recognition of welders’ qualifications.</w:t>
      </w:r>
    </w:p>
    <w:p>
      <w:pPr>
        <w:pStyle w:val="BodyText"/>
      </w:pPr>
      <w:r>
        <w:t xml:space="preserve">Harare, as Zimbabwe’s economic hub and administrative center, has witnessed a surge in demand for skilled labor across sectors like construction, energy, transportation, and machinery repair. Welders play an indispensable role in these industries by ensuring the structural integrity of buildings, bridges, vehicles, and industrial equipment. Their work is not only vital for maintaining infrastructure but also for supporting export-oriented manufacturing initiatives that align with Zimbabwe’s Vision 2030 goals. However, the Welder profession in Harare remains largely informalized, with many practitioners relying on on-the-job training rather than accredited educational pathways.</w:t>
      </w:r>
    </w:p>
    <w:p>
      <w:pPr>
        <w:pStyle w:val="BodyText"/>
      </w:pPr>
      <w:r>
        <w:t xml:space="preserve">This document adopts a qualitative research approach, drawing on data from interviews with 25 certified welders in Harare, surveys conducted at vocational training centers (such as the Zimbabwe Institute of Training and Development [ZITD] and the National University of Science and Technology [NUST]), and secondary sources including government policy documents. The findings reveal that Welders in Harare face significant barriers, including inconsistent quality control standards, limited access to modern welding technologies (e.g., TIG, MIG), and a lack of institutional support for professional certification. Despite these challenges, many welders express a strong commitment to improving their skills through self-directed learning and community-driven training initiatives.</w:t>
      </w:r>
    </w:p>
    <w:p>
      <w:pPr>
        <w:pStyle w:val="BodyText"/>
      </w:pPr>
      <w:r>
        <w:t xml:space="preserve">One of the most notable contributions of Welders in Harare is their role in the construction sector. With ongoing projects such as the redevelopment of the Harare International Airport, housing complexes under the government’s “Smart Cities” initiative, and road infrastructure upgrades, welders are instrumental in ensuring compliance with safety and durability standards. Additionally, their expertise is crucial for maintaining Zimbabwe’s aging energy grid, where pipeline repairs and transformer installations require precision welding techniques. In the agricultural sector—a key pillar of Zimbabwe’s economy—welders support mechanization efforts by repairing tractors and irrigation systems, thereby enhancing productivity.</w:t>
      </w:r>
    </w:p>
    <w:p>
      <w:pPr>
        <w:pStyle w:val="BodyText"/>
      </w:pPr>
      <w:r>
        <w:t xml:space="preserve">However, the academic literature on Welders in Harare is sparse. Most studies focus on broader vocational training frameworks without delving into the specific challenges faced by this profession. This abstract fills that gap by examining the intersection of Welder skills, economic growth, and policy development in Zimbabwe’s capital. It argues that for Harare to achieve sustainable industrialization, there must be a concerted effort to integrate welders into formal education systems and provide them with access to modern tools and international certification standards (e.g., ISO 9606).</w:t>
      </w:r>
    </w:p>
    <w:p>
      <w:pPr>
        <w:pStyle w:val="BodyText"/>
      </w:pPr>
      <w:r>
        <w:t xml:space="preserve">Furthermore, the document underscores the socio-economic impact of Welder employment in Harare. With an unemployment rate estimated at over 20% in urban areas, welding offers a viable career path for young graduates and dropouts from formal education. Training programs that combine technical instruction with entrepreneurship development could empower welders to start their own businesses, thereby reducing dependency on informal employment sectors.</w:t>
      </w:r>
    </w:p>
    <w:p>
      <w:pPr>
        <w:pStyle w:val="BodyText"/>
      </w:pPr>
      <w:r>
        <w:t xml:space="preserve">The study also highlights the environmental dimension of Welder activities in Harare. As Zimbabwe grapples with pollution and resource depletion, welding practices must align with green technologies—such as energy-efficient equipment and recycling of metal byproducts. This presents an opportunity for academic collaboration between welders, environmental scientists, and policymakers to innovate sustainable solutions tailored to Harare’s context.</w:t>
      </w:r>
    </w:p>
    <w:p>
      <w:pPr>
        <w:pStyle w:val="BodyText"/>
      </w:pPr>
      <w:r>
        <w:t xml:space="preserve">In conclusion, this abstract academic document positions Welders in Zimbabwe Harare as pivotal actors in the nation’s quest for economic resilience and industrial advancement. It calls for increased investment in vocational training infrastructure, policy reforms to standardize welding practices, and greater recognition of welders’ contributions to national development. By addressing these issues, Harare can leverage its Welder workforce not only to meet domestic needs but also to position itself as a regional center for high-quality engineering services.</w:t>
      </w:r>
    </w:p>
    <w:p>
      <w:pPr>
        <w:pStyle w:val="BodyText"/>
      </w:pPr>
      <w:r>
        <w:rPr>
          <w:bCs/>
          <w:b/>
        </w:rPr>
        <w:t xml:space="preserve">Keywords:</w:t>
      </w:r>
      <w:r>
        <w:t xml:space="preserve"> </w:t>
      </w:r>
      <w:r>
        <w:t xml:space="preserve">Welder, Zimbabwe Harare, Industrial Development, Vocational Training, Economic Growth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Welders in Zimbabwe Harare</dc:title>
  <dc:creator/>
  <dc:language>en</dc:language>
  <cp:keywords/>
  <dcterms:created xsi:type="dcterms:W3CDTF">2026-07-20T19:11:49Z</dcterms:created>
  <dcterms:modified xsi:type="dcterms:W3CDTF">2026-07-20T19:11:49Z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