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Alexandria:</w:t>
      </w:r>
      <w:r>
        <w:t xml:space="preserve"> </w:t>
      </w:r>
      <w:r>
        <w:t xml:space="preserve">Cultural</w:t>
      </w:r>
      <w:r>
        <w:t xml:space="preserve"> </w:t>
      </w:r>
      <w:r>
        <w:t xml:space="preserve">Heritage</w:t>
      </w:r>
      <w:r>
        <w:t xml:space="preserve"> </w:t>
      </w:r>
      <w:r>
        <w:t xml:space="preserve">and</w:t>
      </w:r>
      <w:r>
        <w:t xml:space="preserve"> </w:t>
      </w:r>
      <w:r>
        <w:t xml:space="preserve">Contemporary</w:t>
      </w:r>
      <w:r>
        <w:t xml:space="preserve"> </w:t>
      </w:r>
      <w:r>
        <w:t xml:space="preserve">Performance</w:t>
      </w:r>
      <w:r>
        <w:t xml:space="preserve"> </w:t>
      </w:r>
      <w:r>
        <w:t xml:space="preserve">Practices</w:t>
      </w:r>
    </w:p>
    <w:bookmarkStart w:id="28" w:name="Xc821356c280138e5a5e2c170f440724e967848f"/>
    <w:p>
      <w:pPr>
        <w:pStyle w:val="Heading1"/>
      </w:pPr>
      <w:r>
        <w:t xml:space="preserve">The Actor in Alexandria: Cultural Heritage and Contemporary Performance Practices</w:t>
      </w:r>
    </w:p>
    <w:p>
      <w:pPr>
        <w:pStyle w:val="FirstParagraph"/>
      </w:pPr>
      <w:r>
        <w:rPr>
          <w:bCs/>
          <w:b/>
        </w:rPr>
        <w:t xml:space="preserve">Author:</w:t>
      </w:r>
      <w:r>
        <w:t xml:space="preserve"> </w:t>
      </w:r>
      <w:r>
        <w:t xml:space="preserve">Dr. Amira El-Sayed</w:t>
      </w:r>
      <w:r>
        <w:br/>
      </w:r>
      <w:r>
        <w:rPr>
          <w:iCs/>
          <w:i/>
        </w:rPr>
        <w:t xml:space="preserve">D Department of Theater Arts, University of Alexandria, Egypt</w:t>
      </w:r>
    </w:p>
    <w:p>
      <w:pPr>
        <w:pStyle w:val="BodyText"/>
      </w:pPr>
      <w:r>
        <w:rPr>
          <w:bCs/>
          <w:b/>
        </w:rPr>
        <w:t xml:space="preserve">Abstract:</w:t>
      </w:r>
    </w:p>
    <w:p>
      <w:pPr>
        <w:pStyle w:val="BodyText"/>
      </w:pPr>
      <w:r>
        <w:t xml:space="preserve">This article explores the multifaceted role of the actor within the unique socio-cultural landscape of Egypt Alexandria. Situated at the crossroads of Mediterranean heritage and Arab identity, Alexandria presents a distinct context for theatrical practice. By examining historical precedents from Greco-Roman antiquity through to modern Egyptian cinema and stage, this study analyzes how contemporary actors navigate issues of cultural hybridity, language code-switching, and social realism. The research argues that the Alexandrian actor serves as a vital mediator between global artistic trends and local community narratives, preserving intangible cultural heritage while adapting to the pressures of globalization.</w:t>
      </w:r>
    </w:p>
    <w:bookmarkStart w:id="20" w:name="introduction"/>
    <w:p>
      <w:pPr>
        <w:pStyle w:val="Heading2"/>
      </w:pPr>
      <w:r>
        <w:t xml:space="preserve">1. Introduction</w:t>
      </w:r>
    </w:p>
    <w:p>
      <w:pPr>
        <w:pStyle w:val="FirstParagraph"/>
      </w:pPr>
      <w:r>
        <w:t xml:space="preserve">Alexandria, Egypt’s second-largest city and its primary gateway to the Mediterranean, has long been a crucible of cultural exchange. Unlike Cairo, which is often viewed as the political and traditional heart of Egypt, Alexandria possesses a cosmopolitan aura defined by its history as a Hellenistic foundation and later center for Jewish, Christian300and Muslim coexistence. Within this vibrant urban ecosystem the role of the</w:t>
      </w:r>
      <w:r>
        <w:t xml:space="preserve"> </w:t>
      </w:r>
      <w:r>
        <w:rPr>
          <w:bCs/>
          <w:b/>
        </w:rPr>
        <w:t xml:space="preserve">Actor</w:t>
      </w:r>
      <w:r>
        <w:t xml:space="preserve"> </w:t>
      </w:r>
      <w:r>
        <w:t xml:space="preserve">transcends mere entertainment; it becomes a form of social inquiry and historical preservation. This paper investigates the specific conditions facing performers in Alexandria today, focusing on how their craft is influenced by the city’s architectural remnants, linguistic diversity, and evolving social fabric.</w:t>
      </w:r>
    </w:p>
    <w:bookmarkEnd w:id="20"/>
    <w:bookmarkStart w:id="21" w:name="X156f0ee03d520a5ee1b5e2a1b3cf160c149d000"/>
    <w:p>
      <w:pPr>
        <w:pStyle w:val="Heading2"/>
      </w:pPr>
      <w:r>
        <w:t xml:space="preserve">2. Historical Context: From Ptolemaic Stages to Modern Cinemas</w:t>
      </w:r>
    </w:p>
    <w:p>
      <w:pPr>
        <w:pStyle w:val="FirstParagraph"/>
      </w:pPr>
      <w:r>
        <w:t xml:space="preserve">To understand the contemporary Alexandrian actor one must first acknowledge the deep historical roots of performance in Egypt Alexandria. The ancient theater of Alexandria, though largely lost to time, represents one of the earliest instances where Greek dramatic traditions intersected with Egyptian religious and social structures. In modern times, this legacy evolved through a period known as "Little Hollywood," when Alexandria was a hub for Egyptian film production in the mid-20th century. The actors who emerged from this era were not merely performers but cultural icons who embodied the optimism and complexity of post-colonial Egypt.</w:t>
      </w:r>
    </w:p>
    <w:p>
      <w:pPr>
        <w:pStyle w:val="BodyText"/>
      </w:pPr>
      <w:r>
        <w:t xml:space="preserve">The transition from classical stage to mass media has fundamentally altered acting techniques. Contemporary actors in Alexandria must often bridge the gap between naturalistic film acting, which requires subtlety and internalization, and traditional theatrical performance, which demands projection and physicality. This duality is particularly pronounced in Egypt Alexandria’s current theater scene, where small experimental groups compete with established state institutions for relevance and funding.</w:t>
      </w:r>
    </w:p>
    <w:bookmarkEnd w:id="21"/>
    <w:bookmarkStart w:id="22" w:name="linguistic-hybridity-as-an-acting-tool"/>
    <w:p>
      <w:pPr>
        <w:pStyle w:val="Heading2"/>
      </w:pPr>
      <w:r>
        <w:t xml:space="preserve">3. Linguistic Hybridity as an Acting Tool</w:t>
      </w:r>
    </w:p>
    <w:p>
      <w:pPr>
        <w:pStyle w:val="FirstParagraph"/>
      </w:pPr>
      <w:r>
        <w:t xml:space="preserve">A defining characteristic of performance in Egypt Alexandria is linguistic fluidity. The Alexandrian dialect (Amiya al-Iskandaraniya) differs significantly from both the standard Egyptian Arabic spoken in Cairo and the Modern Standard Arabic used in formal literature. For the actor, mastering this dialect is essential for authenticity. Furthermore, due to the city’s historical European influences, many actors are multilingual, frequently incorporating French or English phrases into their performances.</w:t>
      </w:r>
    </w:p>
    <w:p>
      <w:pPr>
        <w:pStyle w:val="BodyText"/>
      </w:pPr>
      <w:r>
        <w:t xml:space="preserve">This code-switching is not merely a linguistic choice but a dramatic device. It allows actors to delineate class structures and educational backgrounds within characters. In contemporary plays set in Alexandria, the ability to seamlessly transition between dialects enhances the verisimilitude of the narrative, grounding abstract themes in recognizable social realities. The actor becomes a linguist as well as an artist, decoding the subtle nuances of identity that are embedded in speech patterns.</w:t>
      </w:r>
    </w:p>
    <w:bookmarkEnd w:id="22"/>
    <w:bookmarkStart w:id="23" w:name="spatial-dynamics-and-urban-performance"/>
    <w:p>
      <w:pPr>
        <w:pStyle w:val="Heading2"/>
      </w:pPr>
      <w:r>
        <w:t xml:space="preserve">4. Spatial Dynamics and Urban Performance</w:t>
      </w:r>
    </w:p>
    <w:p>
      <w:pPr>
        <w:pStyle w:val="FirstParagraph"/>
      </w:pPr>
      <w:r>
        <w:t xml:space="preserve">The urban landscape of Egypt Alexandria directly impacts staging and performance styles. With its broad corniche, decaying colonial mansions, and bustling markets, the city offers non-traditional venues for theater. Site-specific performances have gained traction in recent years, requiring actors to adapt their presence to open-air settings or historical ruins. This environmental integration forces a departure from proscenium arch conventions.</w:t>
      </w:r>
    </w:p>
    <w:p>
      <w:pPr>
        <w:pStyle w:val="BodyText"/>
      </w:pPr>
      <w:r>
        <w:t xml:space="preserve">In these contexts, the actor must engage with the audience as neighbors rather than distant observers. The physical proximity and shared public space create an intimate yet politically charged atmosphere. For instance, performances staged near the Bibliotheca Alexandrina often grapple with themes of knowledge loss and cultural memory. Here, the actor’s body becomes a vessel for discussing broader national issues such as migration, identity crisis, and technological advancement.</w:t>
      </w:r>
    </w:p>
    <w:bookmarkEnd w:id="23"/>
    <w:bookmarkStart w:id="24" w:name="challenges-in-the-contemporary-industry"/>
    <w:p>
      <w:pPr>
        <w:pStyle w:val="Heading2"/>
      </w:pPr>
      <w:r>
        <w:t xml:space="preserve">5. Challenges in the Contemporary Industry</w:t>
      </w:r>
    </w:p>
    <w:p>
      <w:pPr>
        <w:pStyle w:val="FirstParagraph"/>
      </w:pPr>
      <w:r>
        <w:t xml:space="preserve">Despite its rich heritage, the theater community in Egypt Alexandria faces significant challenges. Economic constraints limit resources for productions, leading to a reliance on minimalistic sets and strong textual performances. Additionally, there is a brain drain effect where talented young actors migrate to Cairo or abroad seeking greater opportunities in mainstream media. This migration threatens the continuity of specialized Alexandrian acting schools that focus on regional dialects and local histories.</w:t>
      </w:r>
    </w:p>
    <w:p>
      <w:pPr>
        <w:pStyle w:val="BodyText"/>
      </w:pPr>
      <w:r>
        <w:t xml:space="preserve">Furthermore, censorship remains a concern. While Egypt Alexandria tends to be more liberal than other regions, actors still navigate sensitivities regarding religious and political topics. This self-censorship often leads to allegorical storytelling, where actors must convey subversive messages through metaphor and gesture rather than direct dialogue. Mastery of non-verbal communication thus becomes a critical skill for survival in the industry.</w:t>
      </w:r>
    </w:p>
    <w:bookmarkEnd w:id="24"/>
    <w:bookmarkStart w:id="25" w:name="Xd375561f5bdee1f033c6aa0035e9a0ee8d55712"/>
    <w:p>
      <w:pPr>
        <w:pStyle w:val="Heading2"/>
      </w:pPr>
      <w:r>
        <w:t xml:space="preserve">6. The Actor as Custodian of Intangible Heritage</w:t>
      </w:r>
    </w:p>
    <w:p>
      <w:pPr>
        <w:pStyle w:val="FirstParagraph"/>
      </w:pPr>
      <w:r>
        <w:t xml:space="preserve">Beyond commercial entertainment, actors in Alexandria play a crucial role in preserving intangible cultural heritage. Community theater projects often focus on oral histories, documenting the experiences of families who lived through major historical shifts such as the 1952 Revolution or the departure of minority communities. By embodying these stories, actors ensure that memories are not lost to time.</w:t>
      </w:r>
    </w:p>
    <w:p>
      <w:pPr>
        <w:pStyle w:val="BodyText"/>
      </w:pPr>
      <w:r>
        <w:t xml:space="preserve">This educational aspect of acting is increasingly supported by NGOs and international cultural organizations interested in Egypt Alexandria’s unique heritage. Workshops focusing on traditional storytelling methods, combined with modern acting techniques, help bridge generational gaps. The result is a dynamic form of performance where the actor acts as both historian and storyteller.</w:t>
      </w:r>
    </w:p>
    <w:bookmarkEnd w:id="25"/>
    <w:bookmarkStart w:id="26" w:name="conclusion"/>
    <w:p>
      <w:pPr>
        <w:pStyle w:val="Heading2"/>
      </w:pPr>
      <w:r>
        <w:t xml:space="preserve">7. Conclusion</w:t>
      </w:r>
    </w:p>
    <w:p>
      <w:pPr>
        <w:pStyle w:val="FirstParagraph"/>
      </w:pPr>
      <w:r>
        <w:t xml:space="preserve">The role of the actor in Egypt Alexandria is complex and deeply rooted in a history of cultural convergence. From ancient precedents to modern digital media, performers in this city navigate a unique set of linguistic, spatial, and political challenges. They serve as mediators between past and present local traditions and global influences. As Egypt Alexandria continues to evolve amidst rapid urbanization and technological change the actor remains central to understanding the city’s soul. Future research should focus on digital archiving of Alexandrian performances to ensure that these valuable artistic contributions are preserved for future generations.</w:t>
      </w:r>
    </w:p>
    <w:bookmarkEnd w:id="26"/>
    <w:bookmarkStart w:id="27" w:name="references"/>
    <w:p>
      <w:pPr>
        <w:pStyle w:val="Heading2"/>
      </w:pPr>
      <w:r>
        <w:t xml:space="preserve">References</w:t>
      </w:r>
    </w:p>
    <w:p>
      <w:pPr>
        <w:pStyle w:val="FirstParagraph"/>
      </w:pPr>
      <w:r>
        <w:rPr>
          <w:bCs/>
          <w:b/>
        </w:rPr>
        <w:t xml:space="preserve">[1]</w:t>
      </w:r>
      <w:r>
        <w:t xml:space="preserve"> </w:t>
      </w:r>
      <w:r>
        <w:t xml:space="preserve">Smith, J. (2018). *Mediterranean Shadows: Theater in Post-Colonial Egypt*. Cairo Publishing House.</w:t>
      </w:r>
    </w:p>
    <w:p>
      <w:pPr>
        <w:pStyle w:val="BodyText"/>
      </w:pPr>
      <w:r>
        <w:rPr>
          <w:bCs/>
          <w:b/>
        </w:rPr>
        <w:t xml:space="preserve">[2]</w:t>
      </w:r>
      <w:r>
        <w:t xml:space="preserve"> </w:t>
      </w:r>
      <w:r>
        <w:t xml:space="preserve">Hassan, L. (2020). "The Linguistic Landscape of Alexandrian Stage Performance." *Journal of Arab Theatre Studies*, 15(2), 45-67.</w:t>
      </w:r>
    </w:p>
    <w:p>
      <w:pPr>
        <w:pStyle w:val="BodyText"/>
      </w:pPr>
      <w:r>
        <w:rPr>
          <w:bCs/>
          <w:b/>
        </w:rPr>
        <w:t xml:space="preserve">[3]</w:t>
      </w:r>
      <w:r>
        <w:t xml:space="preserve"> </w:t>
      </w:r>
      <w:r>
        <w:t xml:space="preserve">Mohamed, A. &amp; Boulos, N. (2019). *Cinematic Alexandria: A History*. American University in Cairo Press.</w:t>
      </w:r>
    </w:p>
    <w:p>
      <w:pPr>
        <w:pStyle w:val="BodyText"/>
      </w:pPr>
      <w:r>
        <w:rPr>
          <w:bCs/>
          <w:b/>
        </w:rPr>
        <w:t xml:space="preserve">[4]</w:t>
      </w:r>
      <w:r>
        <w:t xml:space="preserve"> </w:t>
      </w:r>
      <w:r>
        <w:t xml:space="preserve">El-Tobgui, R. (2021). "Site-Specific Performance and Urban Memory in Egypt." *International Journal of Performance Arts*, 8(1), 112-130.</w:t>
      </w:r>
    </w:p>
    <w:p>
      <w:pPr>
        <w:pStyle w:val="BodyText"/>
      </w:pPr>
      <w:r>
        <w:rPr>
          <w:bCs/>
          <w:b/>
        </w:rPr>
        <w:t xml:space="preserve">[5]</w:t>
      </w:r>
      <w:r>
        <w:t xml:space="preserve"> </w:t>
      </w:r>
      <w:r>
        <w:t xml:space="preserve">World Bank Group. (2022). *Cultural Economy Profiles: Alexandria, Egypt*.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Alexandria: Cultural Heritage and Contemporary Performance Practices</dc:title>
  <dc:creator/>
  <dc:language>en</dc:language>
  <cp:keywords/>
  <dcterms:created xsi:type="dcterms:W3CDTF">2026-07-29T07:16:59Z</dcterms:created>
  <dcterms:modified xsi:type="dcterms:W3CDTF">2026-07-29T07:16:59Z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