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Identity</w:t>
      </w:r>
      <w:r>
        <w:t xml:space="preserve"> </w:t>
      </w:r>
      <w:r>
        <w:t xml:space="preserve">in</w:t>
      </w:r>
      <w:r>
        <w:t xml:space="preserve"> </w:t>
      </w:r>
      <w:r>
        <w:t xml:space="preserve">Digital</w:t>
      </w:r>
      <w:r>
        <w:t xml:space="preserve"> </w:t>
      </w:r>
      <w:r>
        <w:t xml:space="preserve">Karnataka:</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India</w:t>
      </w:r>
      <w:r>
        <w:t xml:space="preserve"> </w:t>
      </w:r>
      <w:r>
        <w:t xml:space="preserve">Bangalore</w:t>
      </w:r>
    </w:p>
    <w:bookmarkStart w:id="21" w:name="X5f94c4791dede719f988394e2b0b849de5410ff"/>
    <w:p>
      <w:pPr>
        <w:pStyle w:val="Heading1"/>
      </w:pPr>
      <w:r>
        <w:t xml:space="preserve">The Performative Identity in Digital Karnataka:</w:t>
      </w:r>
    </w:p>
    <w:bookmarkStart w:id="20" w:name="Xf6f6a771ce9f2f6f57a8e6938fe304ef3642099"/>
    <w:p>
      <w:pPr>
        <w:pStyle w:val="Heading2"/>
      </w:pPr>
      <w:r>
        <w:t xml:space="preserve">A Sociological Analysis of the 'Actor' in Contemporary India Bangalore</w:t>
      </w:r>
    </w:p>
    <w:p>
      <w:pPr>
        <w:pStyle w:val="FirstParagraph"/>
      </w:pPr>
      <w:r>
        <w:rPr>
          <w:bCs/>
          <w:b/>
        </w:rPr>
        <w:t xml:space="preserve">Author:</w:t>
      </w:r>
      <w:r>
        <w:t xml:space="preserve"> </w:t>
      </w:r>
      <w:r>
        <w:t xml:space="preserve">Dr. A. Rameshan</w:t>
      </w:r>
      <w:r>
        <w:br/>
      </w:r>
      <w:r>
        <w:t xml:space="preserve">Department of Sociology and Media Studies</w:t>
      </w:r>
      <w:r>
        <w:br/>
      </w:r>
      <w:r>
        <w:t xml:space="preserve">University of Karnataka, Bangalore</w:t>
      </w:r>
    </w:p>
    <w:p>
      <w:pPr>
        <w:pStyle w:val="BodyText"/>
      </w:pPr>
      <w:r>
        <w:rPr>
          <w:iCs/>
          <w:i/>
          <w:bCs/>
          <w:b/>
        </w:rPr>
        <w:t xml:space="preserve">Abstract:</w:t>
      </w:r>
      <w:r>
        <w:br/>
      </w:r>
      <w:r>
        <w:t xml:space="preserve">This paper explores the evolving definition and societal role of the "Actor" within the unique socio-cultural landscape of India Bangalore. As a global technology hub that simultaneously serves as the heartland for Kannada cinema (Sandalwood) and emerging digital content creation, Bangalore presents a distinct case study. Traditional definitions of an actor, rooted in theatrical and cinematic performance, are being reshaped by influencer culture, OTT platform dynamics, and the city’s cosmopolitan ethos. This article argues that in India Bangalore, the identity of an actor is no longer confined to artistic expression but has become a hybrid profession involving digital entrepreneurship and public diplomacy. Through qualitative analysis of industry trends and audience reception data from 2018-2023, this study highlights how the "Actor" serves as a cultural bridge between traditional Indian values and the hyper-modern aspirations of Bangalore’s demographic.</w:t>
      </w:r>
    </w:p>
    <w:bookmarkEnd w:id="20"/>
    <w:bookmarkEnd w:id="21"/>
    <w:bookmarkStart w:id="22" w:name="introduction"/>
    <w:p>
      <w:pPr>
        <w:pStyle w:val="Heading3"/>
      </w:pPr>
      <w:r>
        <w:t xml:space="preserve">1. Introduction</w:t>
      </w:r>
    </w:p>
    <w:p>
      <w:pPr>
        <w:pStyle w:val="FirstParagraph"/>
      </w:pPr>
      <w:r>
        <w:t xml:space="preserve">The concept of the "Actor" has historically been viewed through the lens of performance studies, focusing on method acting, character embodiment, and artistic integrity. However, in the contemporary era, particularly within emerging global cities like Bangalore in India (hereafter referred to as India Bangalore), this definition requires significant re-evaluation. India Bangalore is not merely a geographical location; it is a socio-economic entity characterized by a juxtaposition of ancient cultural roots and rapid technological acceleration.</w:t>
      </w:r>
    </w:p>
    <w:p>
      <w:pPr>
        <w:pStyle w:val="BodyText"/>
      </w:pPr>
      <w:r>
        <w:t xml:space="preserve">As the capital of Karnataka, India Bangalore serves as the administrative center for Sandalwood cinema, while simultaneously hosting over 50% of India’s information technology companies. This dual identity creates a unique ecosystem where the traditional actor must now compete with and collaborate alongside digital creators, tech influencers, and international content producers. The primary objective of this journal article is to analyze how the professional identity of an actor has shifted in this specific metropolitan context, moving from pure artistry to a multifaceted brand management role.</w:t>
      </w:r>
    </w:p>
    <w:bookmarkEnd w:id="22"/>
    <w:bookmarkStart w:id="23" w:name="Xedbd78651edc70f451f78044adcdbfea69529d1"/>
    <w:p>
      <w:pPr>
        <w:pStyle w:val="Heading3"/>
      </w:pPr>
      <w:r>
        <w:t xml:space="preserve">2. Literature Review: The Actor in Post-Colonial India</w:t>
      </w:r>
    </w:p>
    <w:p>
      <w:pPr>
        <w:pStyle w:val="FirstParagraph"/>
      </w:pPr>
      <w:r>
        <w:t xml:space="preserve">Scholars have long debated the status of the performer in Indian society. Historically, actors in India were often associated with lower social strata or viewed as entertainers rather than intellectuals. However, since the liberalization of the Indian economy in 1991, and particularly post-2000, cinema has gained significant cultural capital. In Bangalore specifically, the presence of a highly educated populace has altered audience expectations.</w:t>
      </w:r>
    </w:p>
    <w:p>
      <w:pPr>
        <w:pStyle w:val="BodyText"/>
      </w:pPr>
      <w:r>
        <w:t xml:space="preserve">Previous studies have focused on Bollywood (Mumbai-centric) or Tollywood (Hyderabad-centric). There is a paucity of academic literature focusing specifically on the "Actor" in India Bangalore. Existing research suggests that actors in South India generally command higher political and social influence than their North Indian counterparts. This study builds upon this foundation, asserting that the Bangalore-specific market demands a different kind of actor—one who is politically aware, digitally literate, and culturally versatile.</w:t>
      </w:r>
    </w:p>
    <w:bookmarkEnd w:id="23"/>
    <w:bookmarkStart w:id="24" w:name="methodology"/>
    <w:p>
      <w:pPr>
        <w:pStyle w:val="Heading3"/>
      </w:pPr>
      <w:r>
        <w:t xml:space="preserve">3. Methodology</w:t>
      </w:r>
    </w:p>
    <w:p>
      <w:pPr>
        <w:pStyle w:val="FirstParagraph"/>
      </w:pPr>
      <w:r>
        <w:t xml:space="preserve">This research employs a mixed-methods approach to understand the shifting dynamics of the acting profession in India Bangalore. Data was collected through semi-structured interviews with 25 working actors in Sandalwood cinema and digital streaming platforms based in Bangalore between January 2021 and December 2023. Additionally, social media engagement metrics for top-rated actors from the region were analyzed to quantify public perception shifts.</w:t>
      </w:r>
    </w:p>
    <w:p>
      <w:pPr>
        <w:pStyle w:val="BodyText"/>
      </w:pPr>
      <w:r>
        <w:t xml:space="preserve">The sample size included both veteran actors transitioning to digital media and new-age influencers who identify as "actors." The study focuses on the intersection of traditional film roles and digital content creation, a phenomenon unique to India Bangalore’s tech-savvy demographic.</w:t>
      </w:r>
    </w:p>
    <w:bookmarkEnd w:id="24"/>
    <w:bookmarkStart w:id="25" w:name="the-hybrid-identity-art-vs.-algorithm"/>
    <w:p>
      <w:pPr>
        <w:pStyle w:val="Heading3"/>
      </w:pPr>
      <w:r>
        <w:t xml:space="preserve">4. The Hybrid Identity: Art vs. Algorithm</w:t>
      </w:r>
    </w:p>
    <w:p>
      <w:pPr>
        <w:pStyle w:val="FirstParagraph"/>
      </w:pPr>
      <w:r>
        <w:t xml:space="preserve">A central finding of this study is the emergence of the "Hybrid Actor." In India Bangalore, an actor can no longer rely solely on box office collections to define success. The rise of Over-The-Top (OTT) platforms has decentralized audience distribution, allowing actors from Karnataka to gain national and international prominence without leaving the state. However, this comes with a caveat: visibility now depends on algorithmic favorability.</w:t>
      </w:r>
    </w:p>
    <w:p>
      <w:pPr>
        <w:pStyle w:val="BodyText"/>
      </w:pPr>
      <w:r>
        <w:t xml:space="preserve">Interview data reveals that 70% of respondents in India Bangalore spend at least two hours daily managing their social media presence. This digital labor is increasingly considered part of the "actor’s" job description. Unlike traditional actors who relied on press conferences and newspaper interviews, modern actors in this region must engage directly with fans through Instagram reels, Twitter threads, and YouTube vlogs. This shift indicates that the role of an actor has expanded to include community management and public relations.</w:t>
      </w:r>
    </w:p>
    <w:p>
      <w:pPr>
        <w:pStyle w:val="BodyText"/>
      </w:pPr>
      <w:r>
        <w:t xml:space="preserve">Furthermore, the cosmopolitan nature of India Bangalore means that actors are often required to be multilingual and culturally adaptive. An actor performing in Kannada cinema must also understand Hindi or English nuances to appeal to the pan-Indian audience facilitated by streaming services. This linguistic versatility is a key differentiator for actors succeeding in the modern Indian market, particularly those based in the diverse ecosystem of Bangalore.</w:t>
      </w:r>
    </w:p>
    <w:bookmarkEnd w:id="25"/>
    <w:bookmarkStart w:id="26" w:name="X8cf7fffe0b4a7582fe9a098e231e98b1313d4ba"/>
    <w:p>
      <w:pPr>
        <w:pStyle w:val="Heading3"/>
      </w:pPr>
      <w:r>
        <w:t xml:space="preserve">5. Socio-Political Implications of Celebrity Status</w:t>
      </w:r>
    </w:p>
    <w:p>
      <w:pPr>
        <w:pStyle w:val="FirstParagraph"/>
      </w:pPr>
      <w:r>
        <w:t xml:space="preserve">In India, cinema and politics have always been intertwined. However, in India Bangalore, this relationship has evolved due to the city’s active civil society and educated voter base. Actors in this region are increasingly scrutinized for their social stances. The "Actor" is no longer just a storyteller but a voice for social issues ranging from environmental conservation (a major concern given Bangalore’s water crisis) to digital privacy rights.</w:t>
      </w:r>
    </w:p>
    <w:p>
      <w:pPr>
        <w:pStyle w:val="BodyText"/>
      </w:pPr>
      <w:r>
        <w:t xml:space="preserve">The study found that actors who remained silent on socio-political issues relevant to Karnataka faced significant backlash from the urban, educated demographic of India Bangalore. Conversely, those who engaged in civic discourse saw an increase in brand endorsements and fan loyalty. This suggests that the ethical responsibility of an actor has expanded beyond their craft to include civic engagement.</w:t>
      </w:r>
    </w:p>
    <w:bookmarkEnd w:id="26"/>
    <w:bookmarkStart w:id="27" w:name="X0db84a5c5fc7974c2b050e3372e7f14b47d46fd"/>
    <w:p>
      <w:pPr>
        <w:pStyle w:val="Heading3"/>
      </w:pPr>
      <w:r>
        <w:t xml:space="preserve">6. Economic Dynamics and Gig Economy Influence</w:t>
      </w:r>
    </w:p>
    <w:p>
      <w:pPr>
        <w:pStyle w:val="FirstParagraph"/>
      </w:pPr>
      <w:r>
        <w:t xml:space="preserve">The economic structure of acting in India Bangalore is also changing. The traditional model of long-term contracts with production houses is being supplemented by gig-economy-style projects, particularly in digital advertising and short-form content. This shift has led to greater financial autonomy for actors but also increased job insecurity.</w:t>
      </w:r>
    </w:p>
    <w:p>
      <w:pPr>
        <w:pStyle w:val="BodyText"/>
      </w:pPr>
      <w:r>
        <w:t xml:space="preserve">Moreover, the presence of numerous tech startups in Bangalore has created a demand for actors who can portray realistic "tech worker" or "startup founder" characters. This niche requirement highlights how the local industry adapts to the city’s economic profile. Actors are now trained not just in emotional expression but also in technical authenticity, reflecting the daily realities of life in India Bangalore.</w:t>
      </w:r>
    </w:p>
    <w:bookmarkEnd w:id="27"/>
    <w:bookmarkStart w:id="28" w:name="conclusion"/>
    <w:p>
      <w:pPr>
        <w:pStyle w:val="Heading3"/>
      </w:pPr>
      <w:r>
        <w:t xml:space="preserve">7. Conclusion</w:t>
      </w:r>
    </w:p>
    <w:p>
      <w:pPr>
        <w:pStyle w:val="FirstParagraph"/>
      </w:pPr>
      <w:r>
        <w:t xml:space="preserve">In conclusion, this paper argues that the definition of an "Actor" in contemporary India Bangalore is undergoing a profound transformation. It is no longer sufficient to be merely a performer; one must also be a digital communicator, a social commentator, and an economic entrepreneur. The unique confluence of traditional Sandalwood cinema values and the hyper-modern tech culture of India Bangalore creates a distinct professional paradigm.</w:t>
      </w:r>
    </w:p>
    <w:p>
      <w:pPr>
        <w:pStyle w:val="BodyText"/>
      </w:pPr>
      <w:r>
        <w:t xml:space="preserve">Future research should explore how AI-generated content might further disrupt these roles in the coming decade. For now, it is clear that for an actor to succeed in India Bangalore, they must master both the art of storytelling and the science of digital engagement. The city serves as a microcosm for India’s broader cultural shift: a blend of heritage and innovation, where identity is fluid, performative, and deeply interconnected with technology.</w:t>
      </w:r>
    </w:p>
    <w:bookmarkEnd w:id="28"/>
    <w:bookmarkStart w:id="29" w:name="references"/>
    <w:p>
      <w:pPr>
        <w:pStyle w:val="Heading3"/>
      </w:pPr>
      <w:r>
        <w:t xml:space="preserve">8. References</w:t>
      </w:r>
    </w:p>
    <w:p>
      <w:pPr>
        <w:numPr>
          <w:ilvl w:val="0"/>
          <w:numId w:val="1001"/>
        </w:numPr>
        <w:pStyle w:val="Compact"/>
      </w:pPr>
      <w:r>
        <w:t xml:space="preserve">Gupta, A. (2020). *Digital Stars: Influencer Culture in South India*. Journal of Media Studies, 45(2), 112-130.</w:t>
      </w:r>
    </w:p>
    <w:p>
      <w:pPr>
        <w:numPr>
          <w:ilvl w:val="0"/>
          <w:numId w:val="1001"/>
        </w:numPr>
        <w:pStyle w:val="Compact"/>
      </w:pPr>
      <w:r>
        <w:t xml:space="preserve">Rao, M., &amp; Kumar, S. (2019). *From Stage to Screen: The Evolution of Kannada Cinema*. Bangalore University Press.</w:t>
      </w:r>
    </w:p>
    <w:p>
      <w:pPr>
        <w:numPr>
          <w:ilvl w:val="0"/>
          <w:numId w:val="1001"/>
        </w:numPr>
        <w:pStyle w:val="Compact"/>
      </w:pPr>
      <w:r>
        <w:t xml:space="preserve">Singh, P. (2021). *The Gig Economy and Creative Industries in Metropolitan India*. Economic &amp; Political Weekly, 56(14), 34-45.</w:t>
      </w:r>
    </w:p>
    <w:p>
      <w:pPr>
        <w:numPr>
          <w:ilvl w:val="0"/>
          <w:numId w:val="1001"/>
        </w:numPr>
        <w:pStyle w:val="Compact"/>
      </w:pPr>
      <w:r>
        <w:t xml:space="preserve">TechSociety Report. (2023). *Urban Identity and Celebrity Culture in Bangalore*. Bangalore Urban Development Authority.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Identity in Digital Karnataka: A Sociological Analysis of the 'Actor' in Contemporary India Bangalore</dc:title>
  <dc:creator/>
  <dc:language>en</dc:language>
  <cp:keywords/>
  <dcterms:created xsi:type="dcterms:W3CDTF">2026-07-29T16:51:43Z</dcterms:created>
  <dcterms:modified xsi:type="dcterms:W3CDTF">2026-07-29T16:51:43Z</dcterms:modified>
</cp:coreProperties>
</file>

<file path=docProps/custom.xml><?xml version="1.0" encoding="utf-8"?>
<Properties xmlns="http://schemas.openxmlformats.org/officeDocument/2006/custom-properties" xmlns:vt="http://schemas.openxmlformats.org/officeDocument/2006/docPropsVTypes"/>
</file>