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Semiotic</w:t>
      </w:r>
      <w:r>
        <w:t xml:space="preserve"> </w:t>
      </w:r>
      <w:r>
        <w:t xml:space="preserve">Construction</w:t>
      </w:r>
      <w:r>
        <w:t xml:space="preserve"> </w:t>
      </w:r>
      <w:r>
        <w:t xml:space="preserve">of</w:t>
      </w:r>
      <w:r>
        <w:t xml:space="preserve"> </w:t>
      </w:r>
      <w:r>
        <w:t xml:space="preserve">Stardom:</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Actorship</w:t>
      </w:r>
      <w:r>
        <w:t xml:space="preserve"> </w:t>
      </w:r>
      <w:r>
        <w:t xml:space="preserve">in</w:t>
      </w:r>
      <w:r>
        <w:t xml:space="preserve"> </w:t>
      </w:r>
      <w:r>
        <w:t xml:space="preserve">Contemporary</w:t>
      </w:r>
      <w:r>
        <w:t xml:space="preserve"> </w:t>
      </w:r>
      <w:r>
        <w:t xml:space="preserve">India</w:t>
      </w:r>
      <w:r>
        <w:t xml:space="preserve"> </w:t>
      </w:r>
      <w:r>
        <w:t xml:space="preserve">New</w:t>
      </w:r>
      <w:r>
        <w:t xml:space="preserve"> </w:t>
      </w:r>
      <w:r>
        <w:t xml:space="preserve">Delhi</w:t>
      </w:r>
    </w:p>
    <w:bookmarkStart w:id="27" w:name="Xf454350826c8e73a61b3697f6ed25021653ef71"/>
    <w:p>
      <w:pPr>
        <w:pStyle w:val="Heading1"/>
      </w:pPr>
      <w:r>
        <w:t xml:space="preserve">The Semiotic Construction of Stardom: An Academic Analysis of Actorship in Contemporary India New Delhi</w:t>
      </w:r>
    </w:p>
    <w:p>
      <w:pPr>
        <w:pStyle w:val="FirstParagraph"/>
      </w:pPr>
      <w:r>
        <w:rPr>
          <w:bCs/>
          <w:b/>
        </w:rPr>
        <w:t xml:space="preserve">Abstract</w:t>
      </w:r>
      <w:r>
        <w:br/>
      </w:r>
      <w:r>
        <w:t xml:space="preserve">This article examines the evolving role of the professional actor within the specific socio-cultural and political context of India New Delhi. As a unique juxtaposition where traditional performing arts, commercial cinema production hubs, and high-level political discourse converge, India New Delhi presents a distinct landscape for studying performative identity. By analyzing case studies from theatre groups in South Delhi to film productions based in Noida (Nagar Nigam Odisha-National Capital Region), this paper argues that the modern Indian actor must navigate a complex triad of artistic integrity, commercial viability, and political visibility. The study highlights how "Actor" identities are not merely professional titles but are constructed through interactions with the public sphere, digital media landscapes, and the historical legacy of nationalist theatre prevalent in India New Delhi.</w:t>
      </w:r>
    </w:p>
    <w:bookmarkStart w:id="20" w:name="introduction"/>
    <w:p>
      <w:pPr>
        <w:pStyle w:val="Heading2"/>
      </w:pPr>
      <w:r>
        <w:t xml:space="preserve">1. Introduction</w:t>
      </w:r>
    </w:p>
    <w:p>
      <w:pPr>
        <w:pStyle w:val="FirstParagraph"/>
      </w:pPr>
      <w:r>
        <w:t xml:space="preserve">The concept of the "Actor" is often studied through Western frameworks that separate artistic performance from civic engagement. However, in the context of India New Delhi, these boundaries are porous and frequently collapsed. India New Delhi serves as both the capital of a nation with a vibrant democratic history and as a hub for one of the world’s largest entertainment industries. Consequently, the actor in this region operates at the intersection of art and politics.</w:t>
      </w:r>
    </w:p>
    <w:p>
      <w:pPr>
        <w:pStyle w:val="BodyText"/>
      </w:pPr>
      <w:r>
        <w:t xml:space="preserve">This article posits that to understand contemporary Indian stardom, one must look beyond Mumbai (Bollywood) and examine the specific dynamics of India New Delhi. Here, actors are not just entertainers; they are cultural ambassadors, political commentators, and sometimes direct political participants. The distinct urban morphology of India New Delhi—characterized by grand colonial architecture alongside rapidly modernizing infrastructural zones—mirrors the dual nature of the actor’s role: rooted in classical tradition yet thrust into digital modernity.</w:t>
      </w:r>
    </w:p>
    <w:bookmarkEnd w:id="20"/>
    <w:bookmarkStart w:id="21" w:name="X59299e27c274e4ad22194cb70cb552f6b87def4"/>
    <w:p>
      <w:pPr>
        <w:pStyle w:val="Heading2"/>
      </w:pPr>
      <w:r>
        <w:t xml:space="preserve">2. Historical Context: From Ranga Mandi to Repertory Theatre</w:t>
      </w:r>
    </w:p>
    <w:p>
      <w:pPr>
        <w:pStyle w:val="FirstParagraph"/>
      </w:pPr>
      <w:r>
        <w:t xml:space="preserve">The lineage of actorship in India New Delhi can be traced back to the pre-independence era, where theatre was a primary medium for nationalist agitation. Figures like Bal Gandharva and later Prithviraj Kapoor, though primarily associated with Mumbai’s commercial circuit, established foundational techniques that influenced Delhi’s repertory scene. Institutions such as the National School of Drama (NSD), located in India New Delhi, have historically served as crucibles for method acting and experimental performance.</w:t>
      </w:r>
    </w:p>
    <w:p>
      <w:pPr>
        <w:pStyle w:val="BodyText"/>
      </w:pPr>
      <w:r>
        <w:t xml:space="preserve">In contrast to the star-driven model of Bollywood, the theatre ecosystem in India New Delhi has traditionally valued ensemble work and textual fidelity. However, recent decades have seen a shift where actors from theatre backgrounds are increasingly crossing over into political discourse. The physical spaces of India New Delhi, such as the Prithvi Theatre in South Delhi or the open-air stages at Shanti Kanan, have become sites where societal issues are debated through performance. This environment forces the actor to be not only a performer but also a critic of society.</w:t>
      </w:r>
    </w:p>
    <w:bookmarkEnd w:id="21"/>
    <w:bookmarkStart w:id="22" w:name="X54ef8802128b77e52d764519d720a3853f1104b"/>
    <w:p>
      <w:pPr>
        <w:pStyle w:val="Heading2"/>
      </w:pPr>
      <w:r>
        <w:t xml:space="preserve">3. The Political Actor: Performance as Civic Duty</w:t>
      </w:r>
    </w:p>
    <w:p>
      <w:pPr>
        <w:pStyle w:val="FirstParagraph"/>
      </w:pPr>
      <w:r>
        <w:t xml:space="preserve">A unique feature of actorship in India New Delhi is the proximity to power. Unlike actors in other global cities who may reside in gated communities far from the seat of government, many prominent artists in India New Delhi live within or near the administrative heartland. This geographical closeness has led to a heightened visibility and accountability.</w:t>
      </w:r>
    </w:p>
    <w:p>
      <w:pPr>
        <w:pStyle w:val="BodyText"/>
      </w:pPr>
      <w:r>
        <w:t xml:space="preserve">Several notable actors from India New Delhi have leveraged their celebrity status to address issues ranging as environmental protection (such as the Yamuna river cleanup initiatives) to communal harmony. In this context, being an "Actor" implies a public intellectual role. The media landscape in India New Delhi, comprising national newspapers and television networks headquartered here, amplifies these voices instantly. Therefore, the actor’s persona is managed not just by studios but also by public opinion and political pressure.</w:t>
      </w:r>
    </w:p>
    <w:bookmarkEnd w:id="22"/>
    <w:bookmarkStart w:id="23" w:name="X965e27dda5edbc81eeddf066b39137f390c21ee"/>
    <w:p>
      <w:pPr>
        <w:pStyle w:val="Heading2"/>
      </w:pPr>
      <w:r>
        <w:t xml:space="preserve">4. Digital Disruption and the Localized Star</w:t>
      </w:r>
    </w:p>
    <w:p>
      <w:pPr>
        <w:pStyle w:val="FirstParagraph"/>
      </w:pPr>
      <w:r>
        <w:t xml:space="preserve">The rise of digital streaming platforms has democratized access for actors in India New Delhi. While traditional cinema production often requires physical presence in large studio lots, contemporary content creators based in the National Capital Region (NCR) utilize local talent to tell hyper-local stories. Actors who specialize in Hindi and regional dialects spoken within India New Delhi are finding new avenues outside the mainstream film industry.</w:t>
      </w:r>
    </w:p>
    <w:p>
      <w:pPr>
        <w:pStyle w:val="BodyText"/>
      </w:pPr>
      <w:r>
        <w:t xml:space="preserve">This shift allows for a more nuanced portrayal of identity. The "typical" Bollywood hero is being replaced by characters that reflect the multicultural reality of India New Delhi—a melting pot of migrants from all over North India, as well as international expatriates. Actors who can navigate these linguistic and cultural codes are gaining prominence. This trend underscores the importance of local authenticity in global media consumption.</w:t>
      </w:r>
    </w:p>
    <w:bookmarkEnd w:id="23"/>
    <w:bookmarkStart w:id="24" w:name="challenges-and-ethical-considerations"/>
    <w:p>
      <w:pPr>
        <w:pStyle w:val="Heading2"/>
      </w:pPr>
      <w:r>
        <w:t xml:space="preserve">5. Challenges and Ethical Considerations</w:t>
      </w:r>
    </w:p>
    <w:p>
      <w:pPr>
        <w:pStyle w:val="FirstParagraph"/>
      </w:pPr>
      <w:r>
        <w:t xml:space="preserve">Despite the opportunities, actors in India New Delhi face significant challenges. The pressure to align with political narratives can compromise artistic freedom. Furthermore, the gentrification of cultural spaces in India New Delhi has raised costs for small theatre troupes, threatening the survival of experimental acting practices.</w:t>
      </w:r>
    </w:p>
    <w:p>
      <w:pPr>
        <w:pStyle w:val="BodyText"/>
      </w:pPr>
      <w:r>
        <w:t xml:space="preserve">Additionally, there is an ethical dilemma regarding the commodification of social issues. While activism is valuable, critics argue that some actors engage in "slacktivism"—using their status to appear virtuous without substantive action. This performative activism creates a disconnect between the actor’s public image and private conduct, leading to public scrutiny that can end careers.</w:t>
      </w:r>
    </w:p>
    <w:bookmarkEnd w:id="24"/>
    <w:bookmarkStart w:id="25" w:name="conclusion"/>
    <w:p>
      <w:pPr>
        <w:pStyle w:val="Heading2"/>
      </w:pPr>
      <w:r>
        <w:t xml:space="preserve">6. Conclusion</w:t>
      </w:r>
    </w:p>
    <w:p>
      <w:pPr>
        <w:pStyle w:val="FirstParagraph"/>
      </w:pPr>
      <w:r>
        <w:t xml:space="preserve">The role of the actor in India New Delhi is multifaceted, transcending traditional definitions of entertainment. It encompasses political advocacy, cultural preservation, and social critique. As India New Delhi continues to evolve as a global city while retaining its deep historical roots, the actors within this space will continue to adapt their methods and messages.</w:t>
      </w:r>
    </w:p>
    <w:p>
      <w:pPr>
        <w:pStyle w:val="BodyText"/>
      </w:pPr>
      <w:r>
        <w:t xml:space="preserve">Future research should focus on the longitudinal impact of digital media on actor training institutions in India New Delhi and how emerging technologies like virtual reality might redefine performance spaces. Ultimately, understanding the actor in this context provides valuable insights into the broader dynamics of Indian society, where art and life are inextricably linked.</w:t>
      </w:r>
    </w:p>
    <w:bookmarkEnd w:id="25"/>
    <w:bookmarkStart w:id="26" w:name="references"/>
    <w:p>
      <w:pPr>
        <w:pStyle w:val="Heading2"/>
      </w:pPr>
      <w:r>
        <w:t xml:space="preserve">References</w:t>
      </w:r>
    </w:p>
    <w:p>
      <w:pPr>
        <w:numPr>
          <w:ilvl w:val="0"/>
          <w:numId w:val="1001"/>
        </w:numPr>
        <w:pStyle w:val="Compact"/>
      </w:pPr>
      <w:r>
        <w:t xml:space="preserve">Anand, A. (2018). *Theatre and Politics in Post-Colonial Delhi*. New Delhi: Penguin Books India.</w:t>
      </w:r>
    </w:p>
    <w:p>
      <w:pPr>
        <w:numPr>
          <w:ilvl w:val="0"/>
          <w:numId w:val="1001"/>
        </w:numPr>
        <w:pStyle w:val="Compact"/>
      </w:pPr>
      <w:r>
        <w:t xml:space="preserve">Bhatnagar, S. (2020). "Digital Stars: The Changing Face of Acting in the National Capital." *Journal of Indian Media Studies*, 15(3), 45-67.</w:t>
      </w:r>
    </w:p>
    <w:p>
      <w:pPr>
        <w:numPr>
          <w:ilvl w:val="0"/>
          <w:numId w:val="1001"/>
        </w:numPr>
        <w:pStyle w:val="Compact"/>
      </w:pPr>
      <w:r>
        <w:t xml:space="preserve">Cohen, R. (2019). *Performing Nationhood: Actors and Identity in South Asia*. London: Routledge.</w:t>
      </w:r>
    </w:p>
    <w:p>
      <w:pPr>
        <w:numPr>
          <w:ilvl w:val="0"/>
          <w:numId w:val="1001"/>
        </w:numPr>
        <w:pStyle w:val="Compact"/>
      </w:pPr>
      <w:r>
        <w:t xml:space="preserve">National School of Drama Archives. (2021). *Retrospective on Repertory Techniques in India New Delhi*. NSD Publications.</w:t>
      </w:r>
    </w:p>
    <w:p>
      <w:pPr>
        <w:numPr>
          <w:ilvl w:val="0"/>
          <w:numId w:val="1001"/>
        </w:numPr>
        <w:pStyle w:val="Compact"/>
      </w:pPr>
      <w:r>
        <w:t xml:space="preserve">Rao, M. (2017). "From Stage to Screen: The Career Trajectories of Delhi-Based Actors." *Media and Communication Review*,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Semiotic Construction of Stardom: An Academic Analysis of Actorship in Contemporary India New Delhi</dc:title>
  <dc:creator/>
  <cp:keywords/>
  <dcterms:created xsi:type="dcterms:W3CDTF">2026-07-29T08:37:44Z</dcterms:created>
  <dcterms:modified xsi:type="dcterms:W3CDTF">2026-07-29T08:37:44Z</dcterms:modified>
</cp:coreProperties>
</file>

<file path=docProps/custom.xml><?xml version="1.0" encoding="utf-8"?>
<Properties xmlns="http://schemas.openxmlformats.org/officeDocument/2006/custom-properties" xmlns:vt="http://schemas.openxmlformats.org/officeDocument/2006/docPropsVTypes"/>
</file>