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Indonesia</w:t>
      </w:r>
      <w:r>
        <w:t xml:space="preserve"> </w:t>
      </w:r>
      <w:r>
        <w:t xml:space="preserve">Jakarta:</w:t>
      </w:r>
      <w:r>
        <w:t xml:space="preserve"> </w:t>
      </w:r>
      <w:r>
        <w:t xml:space="preserve">A</w:t>
      </w:r>
      <w:r>
        <w:t xml:space="preserve"> </w:t>
      </w:r>
      <w:r>
        <w:t xml:space="preserve">Socio-Cultural</w:t>
      </w:r>
      <w:r>
        <w:t xml:space="preserve"> </w:t>
      </w:r>
      <w:r>
        <w:t xml:space="preserve">Analysis</w:t>
      </w:r>
    </w:p>
    <w:bookmarkStart w:id="30" w:name="Xd2e112bcd204bffd446f942be75e34999070912"/>
    <w:p>
      <w:pPr>
        <w:pStyle w:val="Heading1"/>
      </w:pPr>
      <w:r>
        <w:t xml:space="preserve">The Evolving Landscape of the Actor in Indonesia Jakarta: A Socio-Cultural Analysis</w:t>
      </w:r>
    </w:p>
    <w:p>
      <w:pPr>
        <w:pStyle w:val="FirstParagraph"/>
      </w:pPr>
      <w:r>
        <w:rPr>
          <w:bCs/>
          <w:b/>
        </w:rPr>
        <w:t xml:space="preserve">Abstract:</w:t>
      </w:r>
      <w:r>
        <w:br/>
      </w:r>
      <w:r>
        <w:br/>
      </w:r>
      <w:r>
        <w:t xml:space="preserve">This article examines the multifaceted role and evolving identity of the actor within the dynamic cultural ecosystem of Indonesia Jakarta. As the capital city serves as a crucible for modern Indonesian art, cinema, theater, and digital media, understanding the specific challenges and opportunities facing actors in this metropolis is crucial. This study explores how globalization, digital transformation, and traditional artistic heritage intersect to shape contemporary performance practices in Indonesia Jakarta. By analyzing case studies from local film productions and stage performances in Indonesia Jakarta’s prominent venues (such as Taman Ismail Marzuki), this paper argues that the modern actor must navigate a complex dual identity: preserving indigenous cultural narratives while adapting to globalized entertainment standards. The findings suggest that actors operating in Indonesia Jakarta are not merely performers but cultural ambassadors who play a pivotal role in defining the nation's soft power and social discourse.</w:t>
      </w:r>
      <w:r>
        <w:br/>
      </w:r>
      <w:r>
        <w:br/>
      </w:r>
      <w:r>
        <w:rPr>
          <w:bCs/>
          <w:b/>
        </w:rPr>
        <w:t xml:space="preserve">Keywords:</w:t>
      </w:r>
      <w:r>
        <w:t xml:space="preserve"> </w:t>
      </w:r>
      <w:r>
        <w:t xml:space="preserve">Actor, Indonesia Jakarta, Performing Arts, Cultural Identity, Digital Media.</w:t>
      </w:r>
    </w:p>
    <w:p>
      <w:pPr>
        <w:pStyle w:val="BodyText"/>
      </w:pPr>
      <w:r>
        <w:t xml:space="preserve">By Dr. Budi Santoso</w:t>
      </w:r>
      <w:r>
        <w:br/>
      </w:r>
      <w:r>
        <w:t xml:space="preserve">Institute of Southeast Asian Cultural Studies</w:t>
      </w:r>
    </w:p>
    <w:bookmarkStart w:id="20" w:name="i.-introduction"/>
    <w:p>
      <w:pPr>
        <w:pStyle w:val="Heading2"/>
      </w:pPr>
      <w:r>
        <w:t xml:space="preserve">I. Introduction</w:t>
      </w:r>
    </w:p>
    <w:p>
      <w:pPr>
        <w:pStyle w:val="FirstParagraph"/>
      </w:pPr>
      <w:r>
        <w:t xml:space="preserve">The concept of the "actor" has historically been viewed through a narrow lens, defined primarily by their ability to embody characters in theatrical or cinematic productions. However, in the rapidly urbanizing and technologically advanced context of Indonesia Jakarta, the definition is undergoing a profound transformation. Indonesia Jakarta is not merely a geographic location; it is an economic hub, a political center, and increasingly, the dominant cultural engine of the archipelago. For any scholar studying contemporary performance arts in Southeast Asia, focusing on Indonesia Jakarta provides critical insights into how tradition collides with modernity.</w:t>
      </w:r>
    </w:p>
    <w:p>
      <w:pPr>
        <w:pStyle w:val="BodyText"/>
      </w:pPr>
      <w:r>
        <w:t xml:space="preserve">In recent years, the actor has become a central figure in this cultural negotiation. The demand for high-quality content from streaming platforms such as Netflix and Disney+ Hotstar has raised the bar for acting techniques within Indonesia Jakarta. Simultaneously, local television networks and independent theater groups continue to rely on actors to deliver narratives that resonate with diverse local audiences. This article aims to dissect these dynamics, exploring how the actor in Indonesia Jakarta balances artistic integrity with commercial viability.</w:t>
      </w:r>
    </w:p>
    <w:bookmarkEnd w:id="20"/>
    <w:bookmarkStart w:id="21" w:name="Xf494e4a2dea0837bb34821fd3d1c1c8976492f8"/>
    <w:p>
      <w:pPr>
        <w:pStyle w:val="Heading2"/>
      </w:pPr>
      <w:r>
        <w:t xml:space="preserve">II. The Historical Context of Acting in Indonesia Jakarta</w:t>
      </w:r>
    </w:p>
    <w:p>
      <w:pPr>
        <w:pStyle w:val="FirstParagraph"/>
      </w:pPr>
      <w:r>
        <w:t xml:space="preserve">To understand the current state of the actor in Indonesia Jakarta, one must first appreciate its historical lineage. For decades, theater (teater) has been a potent tool for political expression and social critique in the country. During the New Order era, many avant-garde groups flourished in Indonesia Jakarta’s venues like Taman Ismail Marzuki (TIM). Actors from this period were often intellectuals who used their craft to challenge authority.</w:t>
      </w:r>
    </w:p>
    <w:p>
      <w:pPr>
        <w:pStyle w:val="BodyText"/>
      </w:pPr>
      <w:r>
        <w:t xml:space="preserve">Post-Reformasi Indonesia Jakarta saw an explosion of creative freedom. The actor was no longer bound by strict ideological constraints, leading to a diversification of roles and genres. This era marked the transition from purely political theater to entertainment-focused performances, setting the stage for the commercial boom seen today in Indonesia Jakarta’s cinema and television industry.</w:t>
      </w:r>
    </w:p>
    <w:bookmarkEnd w:id="21"/>
    <w:bookmarkStart w:id="24" w:name="Xb5eacc15e35b9aee22e20bbe23ed7776ed69703"/>
    <w:p>
      <w:pPr>
        <w:pStyle w:val="Heading2"/>
      </w:pPr>
      <w:r>
        <w:t xml:space="preserve">III. The Impact of Digitalization on the Actor</w:t>
      </w:r>
    </w:p>
    <w:p>
      <w:pPr>
        <w:pStyle w:val="FirstParagraph"/>
      </w:pPr>
      <w:r>
        <w:t xml:space="preserve">The advent of social media has fundamentally altered how actors operate within Indonesia Jakarta. Platforms like Instagram, TikTok, and YouTube have turned actors into micro-influencers. In the context of Indonesia Jakarta, where smartphone penetration is nearly ubiquitous, an actor’s online persona is often as important as their on-screen performance.</w:t>
      </w:r>
    </w:p>
    <w:bookmarkStart w:id="22" w:name="a.-the-rise-of-digital-content-creators"/>
    <w:p>
      <w:pPr>
        <w:pStyle w:val="Heading3"/>
      </w:pPr>
      <w:r>
        <w:t xml:space="preserve">A. The Rise of Digital Content Creators</w:t>
      </w:r>
    </w:p>
    <w:p>
      <w:pPr>
        <w:pStyle w:val="FirstParagraph"/>
      </w:pPr>
      <w:r>
        <w:br/>
      </w:r>
    </w:p>
    <w:p>
      <w:pPr>
        <w:pStyle w:val="BodyText"/>
      </w:pPr>
      <w:r>
        <w:t xml:space="preserve">In modern Indonesia Jakarta, the boundary between "actor" and "content creator" is blurring. Many aspiring actors in Indonesia Jakarta utilize digital platforms to showcase their talent, bypassing traditional gatekeepers such as casting directors and production houses. This democratization of access has led to a surge in independent productions originating from Indonesia Jakarta. However, it has also created pressure for actors to maintain a constant digital presence, often at the expense of deep character development.</w:t>
      </w:r>
    </w:p>
    <w:bookmarkEnd w:id="22"/>
    <w:bookmarkStart w:id="23" w:name="b.-global-audiences-and-local-identity"/>
    <w:p>
      <w:pPr>
        <w:pStyle w:val="Heading3"/>
      </w:pPr>
      <w:r>
        <w:t xml:space="preserve">B. Global Audiences and Local Identity</w:t>
      </w:r>
    </w:p>
    <w:p>
      <w:pPr>
        <w:pStyle w:val="FirstParagraph"/>
      </w:pPr>
      <w:r>
        <w:br/>
      </w:r>
    </w:p>
    <w:p>
      <w:pPr>
        <w:pStyle w:val="BodyText"/>
      </w:pPr>
      <w:r>
        <w:t xml:space="preserve">Actors in Indonesia Jakarta are now performing for global audiences via streaming services. This exposure requires them to refine their craft to meet international standards while retaining authenticity. The challenge lies in avoiding cultural homogenization. Successful actors from Indonesia Jakarta, such as those appearing in hit films like "Marlina the Murderer" or "Nanti Kita Cerita Tentang Hari Ini," demonstrate that local stories, when acted with nuance and precision, have universal appeal.</w:t>
      </w:r>
    </w:p>
    <w:bookmarkEnd w:id="23"/>
    <w:bookmarkEnd w:id="24"/>
    <w:bookmarkStart w:id="26" w:name="X9cda6d048b9d4e655237bc3404f0906a375c5cc"/>
    <w:p>
      <w:pPr>
        <w:pStyle w:val="Heading2"/>
      </w:pPr>
      <w:r>
        <w:t xml:space="preserve">IV. Socio-Economic Challenges for Actors in Indonesia Jakarta</w:t>
      </w:r>
    </w:p>
    <w:p>
      <w:pPr>
        <w:pStyle w:val="FirstParagraph"/>
      </w:pPr>
      <w:r>
        <w:t xml:space="preserve">Despite the growing visibility of performers in Indonesia Jakarta, significant socio-economic challenges persist. The cost of living in Indonesia Jakarta is among the highest in Southeast Asia, making it difficult for emerging actors to sustain a career solely through artistic endeavors. Many actors are forced to hold secondary jobs or rely on family support during periods of unemployment.</w:t>
      </w:r>
    </w:p>
    <w:p>
      <w:pPr>
        <w:pStyle w:val="BodyText"/>
      </w:pPr>
      <w:r>
        <w:t xml:space="preserve">Furthermore, the industry in Indonesia Jakarta is characterized by a lack of structured labor protections. Unlike more established film industries, actors in Indonesia Jakarta often face irregular contracts and limited access to health insurance or retirement benefits. This precariousness affects the mental well-being of performers and can lead to burnout.</w:t>
      </w:r>
    </w:p>
    <w:bookmarkStart w:id="25" w:name="a.-training-and-education"/>
    <w:p>
      <w:pPr>
        <w:pStyle w:val="Heading3"/>
      </w:pPr>
      <w:r>
        <w:t xml:space="preserve">A. Training and Education</w:t>
      </w:r>
    </w:p>
    <w:p>
      <w:pPr>
        <w:pStyle w:val="FirstParagraph"/>
      </w:pPr>
      <w:r>
        <w:br/>
      </w:r>
    </w:p>
    <w:p>
      <w:pPr>
        <w:pStyle w:val="BodyText"/>
      </w:pPr>
      <w:r>
        <w:t xml:space="preserve">To address these issues, there is a growing movement toward professionalizing actor training in Indonesia Jakarta. Universities and private institutes are increasingly offering rigorous curricula that combine classical acting techniques with modern screen acting methods. These institutions aim to produce actors who are not only talented but also business-savvy, equipped to navigate the complexities of the entertainment industry in Indonesia Jakarta.</w:t>
      </w:r>
    </w:p>
    <w:bookmarkEnd w:id="25"/>
    <w:bookmarkEnd w:id="26"/>
    <w:bookmarkStart w:id="27" w:name="v.-the-actor-as-a-cultural-ambassador"/>
    <w:p>
      <w:pPr>
        <w:pStyle w:val="Heading2"/>
      </w:pPr>
      <w:r>
        <w:t xml:space="preserve">V. The Actor as a Cultural Ambassador</w:t>
      </w:r>
    </w:p>
    <w:p>
      <w:pPr>
        <w:pStyle w:val="FirstParagraph"/>
      </w:pPr>
      <w:r>
        <w:t xml:space="preserve">Beyond entertainment, actors operating in Indonesia Jakarta play a crucial role in shaping national identity and promoting cultural diplomacy. Through international film festivals, actors from Indonesia Jakarta serve as ambassadors of Indonesian culture to the world. Their performances often highlight themes of social justice, environmental conservation, and multicultural harmony—issues that are particularly relevant to the contemporary Indonesian experience.</w:t>
      </w:r>
    </w:p>
    <w:p>
      <w:pPr>
        <w:pStyle w:val="BodyText"/>
      </w:pPr>
      <w:r>
        <w:t xml:space="preserve">Moreover, within Indonesia Jakarta itself, actors engage in community-based theater projects that address local issues such as urban poverty and religious tolerance. By embodying these narratives on stage or screen in Indonesia Jakarta’s vibrant cultural districts, actors foster dialogue and empathy among diverse social groups.</w:t>
      </w:r>
    </w:p>
    <w:bookmarkEnd w:id="27"/>
    <w:bookmarkStart w:id="28" w:name="vi.-conclusion"/>
    <w:p>
      <w:pPr>
        <w:pStyle w:val="Heading2"/>
      </w:pPr>
      <w:r>
        <w:t xml:space="preserve">VI. Conclusion</w:t>
      </w:r>
    </w:p>
    <w:p>
      <w:pPr>
        <w:pStyle w:val="FirstParagraph"/>
      </w:pPr>
      <w:r>
        <w:t xml:space="preserve">In conclusion, the actor in Indonesia Jakarta stands at a crossroads of tradition and innovation. As the capital city continues to evolve economically and socially, so too does the role of its performers. The modern actor must be versatile, adaptable, and culturally aware.</w:t>
      </w:r>
    </w:p>
    <w:p>
      <w:pPr>
        <w:pStyle w:val="BodyText"/>
      </w:pPr>
      <w:r>
        <w:t xml:space="preserve">The future of acting in Indonesia Jakarta depends on several factors: continued investment in arts education, better labor protections for performers, and supportive policies from government bodies that recognize the economic value of creative industries. If these conditions are met, actors in Indonesia Jakarta will not only thrive locally but also continue to make significant contributions to the global stage.</w:t>
      </w:r>
    </w:p>
    <w:p>
      <w:pPr>
        <w:pStyle w:val="BodyText"/>
      </w:pPr>
      <w:r>
        <w:t xml:space="preserve">For scholars and practitioners alike, studying the actor in Indonesia Jakarta offers valuable insights into how performance arts can reflect and shape societal change. As we look forward, it is imperative that stakeholders support this vibrant ecosystem, ensuring that the voices of actors from Indonesia Jakarta are heard both at home and abroad.</w:t>
      </w:r>
    </w:p>
    <w:bookmarkEnd w:id="28"/>
    <w:bookmarkStart w:id="29" w:name="vii.-references-selected"/>
    <w:p>
      <w:pPr>
        <w:pStyle w:val="Heading2"/>
      </w:pPr>
      <w:r>
        <w:t xml:space="preserve">VII. References (Selected)</w:t>
      </w:r>
    </w:p>
    <w:p>
      <w:pPr>
        <w:numPr>
          <w:ilvl w:val="0"/>
          <w:numId w:val="1001"/>
        </w:numPr>
        <w:pStyle w:val="Compact"/>
      </w:pPr>
      <w:r>
        <w:t xml:space="preserve">Hutapea, J. (2019). *Theater and Politics in Contemporary Indonesia*. Jakarta: Universitas Indonesia Press.</w:t>
      </w:r>
    </w:p>
    <w:p>
      <w:pPr>
        <w:numPr>
          <w:ilvl w:val="0"/>
          <w:numId w:val="1001"/>
        </w:numPr>
        <w:pStyle w:val="Compact"/>
      </w:pPr>
      <w:r>
        <w:t xml:space="preserve">Kurniawan, D. (2021). "Streaming Wars and the Indonesian Actor." *Journal of Southeast Asian Media*, 15(3), 45-62.</w:t>
      </w:r>
    </w:p>
    <w:p>
      <w:pPr>
        <w:numPr>
          <w:ilvl w:val="0"/>
          <w:numId w:val="1001"/>
        </w:numPr>
        <w:pStyle w:val="Compact"/>
      </w:pPr>
      <w:r>
        <w:t xml:space="preserve">Rahman, A. (2020). "Urbanization and Cultural Identity in Indonesia Jakarta." *Indonesian Sociological Review*, 8(1), 112-130.</w:t>
      </w:r>
    </w:p>
    <w:p>
      <w:pPr>
        <w:numPr>
          <w:ilvl w:val="0"/>
          <w:numId w:val="1001"/>
        </w:numPr>
        <w:pStyle w:val="Compact"/>
      </w:pPr>
      <w:r>
        <w:t xml:space="preserve">Susilo, B. (2022). *From Stage to Screen: The Evolution of Acting Techniques in Indonesia*. Yogyakarta: Gadjah Mada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Actor in Indonesia Jakarta: A Socio-Cultural Analysis</dc:title>
  <dc:creator/>
  <dc:language>en</dc:language>
  <cp:keywords/>
  <dcterms:created xsi:type="dcterms:W3CDTF">2026-07-29T13:38:42Z</dcterms:created>
  <dcterms:modified xsi:type="dcterms:W3CDTF">2026-07-29T13:38:42Z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