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Kenyan</w:t>
      </w:r>
      <w:r>
        <w:t xml:space="preserve"> </w:t>
      </w:r>
      <w:r>
        <w:t xml:space="preserve">Cinema</w:t>
      </w:r>
      <w:r>
        <w:t xml:space="preserve"> </w:t>
      </w:r>
      <w:r>
        <w:t xml:space="preserve">and</w:t>
      </w:r>
      <w:r>
        <w:t xml:space="preserve"> </w:t>
      </w:r>
      <w:r>
        <w:t xml:space="preserve">Theater</w:t>
      </w:r>
    </w:p>
    <w:p>
      <w:pPr>
        <w:pStyle w:val="FirstParagraph"/>
      </w:pPr>
      <w:r>
        <w:t xml:space="preserve">```html</w:t>
      </w:r>
    </w:p>
    <w:bookmarkStart w:id="20" w:name="X02d8d35ed274b17c8b09d5958981f2a8eebad84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bookmarkEnd w:id="20"/>
    <w:p>
      <w:pPr>
        <w:pStyle w:val="BodyText"/>
      </w:pPr>
      <w:r>
        <w:t xml:space="preserve">--&gt;</w:t>
      </w:r>
    </w:p>
    <w:bookmarkStart w:id="21" w:name="X8e8b7521a140d0abfeb524c1338969fed8b3177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bookmarkEnd w:id="21"/>
    <w:p>
      <w:pPr>
        <w:pStyle w:val="BodyText"/>
      </w:pPr>
      <w:r>
        <w:t xml:space="preserve">--&gt;</w:t>
      </w:r>
    </w:p>
    <w:bookmarkStart w:id="22" w:name="X859df7d6d14e70d22360cae2561e185ceecc49c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bookmarkEnd w:id="22"/>
    <w:bookmarkStart w:id="23" w:name="X371387a0e4f626747eed557770c0f07cf77bb76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23"/>
    <w:bookmarkStart w:id="24" w:name="Xef17334153243393ce8c117fab3dd9524a7c77b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24"/>
    <w:bookmarkStart w:id="25" w:name="Xbf603a73b6515c41729e5d9581aa625f43bb366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25"/>
    <w:bookmarkStart w:id="26" w:name="X1308b049bb30fec7df769487ea14b8e65512f52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26"/>
    <w:bookmarkStart w:id="27" w:name="Xaf464150e4c4d2629dffffc777fa83687f831ec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27"/>
    <w:bookmarkStart w:id="28" w:name="X725eefebbf71ae49512200e7228a7a0b754a578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28"/>
    <w:bookmarkStart w:id="29" w:name="Xa67f01a12cc3ce25ac5b8adb6f3828d2f88e42c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29"/>
    <w:bookmarkStart w:id="30" w:name="X28a7560cbf8f95b74ba78f94c1b8003d3439b49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30"/>
    <w:bookmarkStart w:id="31" w:name="X5a6e91cb394f067854492cf7977248dbd6c429c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31"/>
    <w:bookmarkStart w:id="32" w:name="X8e98ffda768fcc103cac756aeb26654e1795d8c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32"/>
    <w:bookmarkStart w:id="33" w:name="Xf84157bfd85edbd01cc143fe73e659027bfe1ec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33"/>
    <w:bookmarkStart w:id="34" w:name="X4da64e50ca222e025ce2aa271ccbf7846b87bfc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34"/>
    <w:bookmarkStart w:id="35" w:name="X7466609b11ba6f94b5f2878b81c1ec6a8f66688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35"/>
    <w:bookmarkStart w:id="36" w:name="X37ede6b4b9ceeb17a8a7c2ccbbc74e402634dae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36"/>
    <w:bookmarkStart w:id="37" w:name="X89c25a920fe3d4ebd16ee5eb449bc745f0acd5e"/>
    <w:p>
      <w:pPr>
        <w:pStyle w:val="Heading1"/>
      </w:pPr>
      <w:r>
        <w:t xml:space="preserve">The Evolving Role of the Actor in Contemporary Kenyan Cinema and Theater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Jane Doe, PhD Department of Performing Arts, University of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--</w:t>
      </w:r>
    </w:p>
    <w:bookmarkEnd w:id="37"/>
    <w:bookmarkStart w:id="38" w:name="Xaf67b480e80c4c3fdf0dc2746d0787e880b56e9"/>
    <w:p>
      <w:pPr>
        <w:pStyle w:val="Heading1"/>
      </w:pPr>
      <w:r>
        <w:t xml:space="preserve">The Evolving Role of the Actor in Contemporary Kenyan Cinema and</w:t>
      </w:r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Actor in Contemporary Kenyan Cinema and Theater</dc:title>
  <dc:creator/>
  <dc:language>en</dc:language>
  <cp:keywords/>
  <dcterms:created xsi:type="dcterms:W3CDTF">2026-07-30T01:12:54Z</dcterms:created>
  <dcterms:modified xsi:type="dcterms:W3CDTF">2026-07-30T01:12:54Z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