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Capital:</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Nigeria</w:t>
      </w:r>
      <w:r>
        <w:t xml:space="preserve"> </w:t>
      </w:r>
      <w:r>
        <w:t xml:space="preserve">Abuja's</w:t>
      </w:r>
      <w:r>
        <w:t xml:space="preserve"> </w:t>
      </w:r>
      <w:r>
        <w:t xml:space="preserve">Evolving</w:t>
      </w:r>
      <w:r>
        <w:t xml:space="preserve"> </w:t>
      </w:r>
      <w:r>
        <w:t xml:space="preserve">Media</w:t>
      </w:r>
      <w:r>
        <w:t xml:space="preserve"> </w:t>
      </w:r>
      <w:r>
        <w:t xml:space="preserve">Landscape</w:t>
      </w:r>
    </w:p>
    <w:bookmarkStart w:id="29" w:name="X27f437ce4d324779ddd56f83d7f69647ee241e0"/>
    <w:p>
      <w:pPr>
        <w:pStyle w:val="Heading1"/>
      </w:pPr>
      <w:r>
        <w:t xml:space="preserve">The Cinematic Capital: An Analysis of the Actor in Nigeria Abuja's Evolving Media Landscape</w:t>
      </w:r>
    </w:p>
    <w:p>
      <w:pPr>
        <w:pStyle w:val="FirstParagraph"/>
      </w:pPr>
      <w:r>
        <w:t xml:space="preserve">Journal of West African Performing Arts &amp; Cultural Studies</w:t>
      </w:r>
      <w:r>
        <w:br/>
      </w:r>
      <w:r>
        <w:t xml:space="preserve">Vol. 12, Issue 3 | DOI: 10.1234/jwapas.2023.act</w:t>
      </w:r>
    </w:p>
    <w:p>
      <w:r>
        <w:pict>
          <v:rect style="width:0;height:1.5pt" o:hralign="center" o:hrstd="t" o:hr="t"/>
        </w:pict>
      </w:r>
    </w:p>
    <w:bookmarkStart w:id="20" w:name="abstract"/>
    <w:p>
      <w:pPr>
        <w:pStyle w:val="Heading2"/>
      </w:pPr>
      <w:r>
        <w:t xml:space="preserve">Abstract</w:t>
      </w:r>
    </w:p>
    <w:p>
      <w:pPr>
        <w:pStyle w:val="FirstParagraph"/>
      </w:pPr>
      <w:r>
        <w:rPr>
          <w:bCs/>
          <w:b/>
        </w:rPr>
        <w:t xml:space="preserve">Abstract:</w:t>
      </w:r>
      <w:r>
        <w:t xml:space="preserve"> </w:t>
      </w:r>
      <w:r>
        <w:t xml:space="preserve">While the global perception of Nigerian entertainment is predominantly anchored in Lagos (Nollywood), the Federal Capital Territory (FCT) of Abuja has emerged as a critical, yet under-examined, node in the nation's cultural ecosystem. This paper investigates the role, economic viability, and artistic evolution of the</w:t>
      </w:r>
      <w:r>
        <w:t xml:space="preserve"> </w:t>
      </w:r>
      <w:r>
        <w:rPr>
          <w:bCs/>
          <w:b/>
        </w:rPr>
        <w:t xml:space="preserve">Actor</w:t>
      </w:r>
      <w:r>
        <w:t xml:space="preserve"> </w:t>
      </w:r>
      <w:r>
        <w:t xml:space="preserve">within</w:t>
      </w:r>
      <w:r>
        <w:t xml:space="preserve"> </w:t>
      </w:r>
      <w:r>
        <w:rPr>
          <w:bCs/>
          <w:b/>
        </w:rPr>
        <w:t xml:space="preserve">Nigeria Abuja</w:t>
      </w:r>
      <w:r>
        <w:t xml:space="preserve">. By analyzing recent production trends in Nollywood's second hub and government-sponsored media initiatives in FCT Aba, we argue that Abuja represents a unique hybrid zone where political narrative intersects with commercial cinema. The study highlights how actors in this region are navigating distinct challenges related to infrastructure, funding models, and genre specialization compared their Lagos-based counterparts.</w:t>
      </w:r>
    </w:p>
    <w:bookmarkEnd w:id="20"/>
    <w:bookmarkStart w:id="21" w:name="introduction"/>
    <w:p>
      <w:pPr>
        <w:pStyle w:val="Heading2"/>
      </w:pPr>
      <w:r>
        <w:t xml:space="preserve">1. Introduction</w:t>
      </w:r>
    </w:p>
    <w:p>
      <w:pPr>
        <w:pStyle w:val="FirstParagraph"/>
      </w:pPr>
      <w:r>
        <w:t xml:space="preserve">The Nigerian film industry, commonly referred to as Nollywood, is a colossus of global entertainment. However academic discourse has historically focused on Lagos as the singular epicenter of production and distribution. This centralization obscures the vibrant and growing activity occurring in</w:t>
      </w:r>
      <w:r>
        <w:t xml:space="preserve"> </w:t>
      </w:r>
      <w:r>
        <w:rPr>
          <w:bCs/>
          <w:b/>
        </w:rPr>
        <w:t xml:space="preserve">Nigeria Abuja</w:t>
      </w:r>
      <w:r>
        <w:t xml:space="preserve">, the nation’s capital. As the political heart of Nigeria, Abuja attracts a different demographic of productions, including state-sponsored documentaries, political dramas, and high-budget cinematic projects that require specific logistical support only available in the federal territory.</w:t>
      </w:r>
    </w:p>
    <w:p>
      <w:pPr>
        <w:pStyle w:val="BodyText"/>
      </w:pPr>
      <w:r>
        <w:t xml:space="preserve">This article posits that the contemporary</w:t>
      </w:r>
      <w:r>
        <w:t xml:space="preserve"> </w:t>
      </w:r>
      <w:r>
        <w:rPr>
          <w:bCs/>
          <w:b/>
        </w:rPr>
        <w:t xml:space="preserve">Actor</w:t>
      </w:r>
      <w:r>
        <w:t xml:space="preserve"> </w:t>
      </w:r>
      <w:r>
        <w:t xml:space="preserve">operating in</w:t>
      </w:r>
      <w:r>
        <w:t xml:space="preserve"> </w:t>
      </w:r>
      <w:r>
        <w:rPr>
          <w:bCs/>
          <w:b/>
        </w:rPr>
        <w:t xml:space="preserve">Nigeria Abuja</w:t>
      </w:r>
      <w:r>
        <w:t xml:space="preserve"> </w:t>
      </w:r>
      <w:r>
        <w:t xml:space="preserve">occupies a distinct professional space. Unlike the bustling, fast-paced environment of Lagos, where volume production is key, Abuja offers an environment conducive to quality-focused storytelling and prestige television. This paper explores how actors adapt their craft to meet the demands of this unique market, which blends artistic expression with nationalistic themes.</w:t>
      </w:r>
    </w:p>
    <w:bookmarkEnd w:id="21"/>
    <w:bookmarkStart w:id="22" w:name="Xe7f4e76f3e8d8108c9c0dd60f53184a3e53c82b"/>
    <w:p>
      <w:pPr>
        <w:pStyle w:val="Heading2"/>
      </w:pPr>
      <w:r>
        <w:t xml:space="preserve">2. The Historical Context: From Periphery to Hub</w:t>
      </w:r>
    </w:p>
    <w:p>
      <w:pPr>
        <w:pStyle w:val="FirstParagraph"/>
      </w:pPr>
      <w:r>
        <w:t xml:space="preserve">For decades, Abuja was viewed merely as a backdrop for films set in political thrillers. However, the establishment of dedicated film studios and the government's push for creative economy integration have shifted this dynamic. The</w:t>
      </w:r>
      <w:r>
        <w:t xml:space="preserve"> </w:t>
      </w:r>
      <w:r>
        <w:rPr>
          <w:bCs/>
          <w:b/>
        </w:rPr>
        <w:t xml:space="preserve">Nigeria Abuja</w:t>
      </w:r>
      <w:r>
        <w:t xml:space="preserve"> </w:t>
      </w:r>
      <w:r>
        <w:t xml:space="preserve">media landscape has seen an influx of international co-productions seeking tax incentives and stable infrastructure. This shift has created new opportunities for local talent.</w:t>
      </w:r>
    </w:p>
    <w:p>
      <w:pPr>
        <w:pStyle w:val="BodyText"/>
      </w:pPr>
      <w:r>
        <w:t xml:space="preserve">The rise of "Abuja Nollywood" is not just about geography; it is about genre specialization. Actors in the capital are increasingly cast for their ability to handle formal, bureaucratic, and political narratives. This requires a different skill set than the street-smart or melodramatic styles often associated with Lagosian cinema. Consequently, training institutions in</w:t>
      </w:r>
      <w:r>
        <w:t xml:space="preserve"> </w:t>
      </w:r>
      <w:r>
        <w:rPr>
          <w:bCs/>
          <w:b/>
        </w:rPr>
        <w:t xml:space="preserve">Nigeria Abuja</w:t>
      </w:r>
      <w:r>
        <w:t xml:space="preserve"> </w:t>
      </w:r>
      <w:r>
        <w:t xml:space="preserve">have begun to tailor curricula to address these specific acting demands.</w:t>
      </w:r>
    </w:p>
    <w:bookmarkEnd w:id="22"/>
    <w:bookmarkStart w:id="23" w:name="X5468e320a61f25683cc46efa5d298decaa326d3"/>
    <w:p>
      <w:pPr>
        <w:pStyle w:val="Heading2"/>
      </w:pPr>
      <w:r>
        <w:t xml:space="preserve">3. The Economic Reality of the Actor in FCT Aba</w:t>
      </w:r>
    </w:p>
    <w:p>
      <w:pPr>
        <w:pStyle w:val="FirstParagraph"/>
      </w:pPr>
      <w:r>
        <w:t xml:space="preserve">The economic structure for an</w:t>
      </w:r>
      <w:r>
        <w:t xml:space="preserve"> </w:t>
      </w:r>
      <w:r>
        <w:rPr>
          <w:bCs/>
          <w:b/>
        </w:rPr>
        <w:t xml:space="preserve">Actor</w:t>
      </w:r>
      <w:r>
        <w:t xml:space="preserve"> </w:t>
      </w:r>
      <w:r>
        <w:t xml:space="preserve">in Abuja differs significantly from other regions. While Lagos operates on a high-volume, low-margin model, Abuja productions often command higher budgets due to government backing or corporate sponsorship. This allows actors to negotiate better rates and enjoy longer production cycles, which are essential for artistic development.</w:t>
      </w:r>
    </w:p>
    <w:p>
      <w:pPr>
        <w:pStyle w:val="BodyText"/>
      </w:pPr>
      <w:r>
        <w:t xml:space="preserve">However, the cost of living in</w:t>
      </w:r>
      <w:r>
        <w:t xml:space="preserve"> </w:t>
      </w:r>
      <w:r>
        <w:rPr>
          <w:bCs/>
          <w:b/>
        </w:rPr>
        <w:t xml:space="preserve">Nigeria Abuja</w:t>
      </w:r>
      <w:r>
        <w:t xml:space="preserve"> </w:t>
      </w:r>
      <w:r>
        <w:t xml:space="preserve">is substantially higher than in Lagos or other Nigerian cities. Actors must therefore secure consistent work to sustain their livelihoods. This economic pressure has led to a trend of "hybrid careers," where actors supplement their income through voice-over work, corporate training, and event hosting—sectors that are robust in the capital city due to its status as a diplomatic and political hub.</w:t>
      </w:r>
    </w:p>
    <w:p>
      <w:pPr>
        <w:pStyle w:val="BodyText"/>
      </w:pPr>
      <w:r>
        <w:t xml:space="preserve">Furthermore, the presence of multinational organizations and embassies in Abuja has opened doors for international casting. Actors who can navigate cross-cultural performances are finding niche markets here. This global exposure is raising the standard of performance across</w:t>
      </w:r>
      <w:r>
        <w:t xml:space="preserve"> </w:t>
      </w:r>
      <w:r>
        <w:rPr>
          <w:bCs/>
          <w:b/>
        </w:rPr>
        <w:t xml:space="preserve">Nigeria Abuja</w:t>
      </w:r>
      <w:r>
        <w:t xml:space="preserve">, pushing local talent to compete on an international stage.</w:t>
      </w:r>
    </w:p>
    <w:bookmarkEnd w:id="23"/>
    <w:bookmarkStart w:id="24" w:name="X2a4756380950b8ef2846ca3e4b8cc755609a1ec"/>
    <w:p>
      <w:pPr>
        <w:pStyle w:val="Heading2"/>
      </w:pPr>
      <w:r>
        <w:t xml:space="preserve">4. Artistic Evolution and Genre Specialization</w:t>
      </w:r>
    </w:p>
    <w:p>
      <w:pPr>
        <w:pStyle w:val="FirstParagraph"/>
      </w:pPr>
      <w:r>
        <w:t xml:space="preserve">The</w:t>
      </w:r>
      <w:r>
        <w:t xml:space="preserve"> </w:t>
      </w:r>
      <w:r>
        <w:rPr>
          <w:bCs/>
          <w:b/>
        </w:rPr>
        <w:t xml:space="preserve">Actor</w:t>
      </w:r>
      <w:r>
        <w:t xml:space="preserve"> </w:t>
      </w:r>
      <w:r>
        <w:t xml:space="preserve">in Abuja is increasingly becoming a specialist. The genres prevalent in the capital include political thrillers, historical epics, and biographical dramas focusing on Nigeria’s independence movement or key political figures. This specialization requires deep research and emotional authenticity.</w:t>
      </w:r>
    </w:p>
    <w:p>
      <w:pPr>
        <w:pStyle w:val="BodyText"/>
      </w:pPr>
      <w:r>
        <w:t xml:space="preserve">For instance, recent productions set in the National Assembly or presidential villas require actors to understand parliamentary procedure and diplomatic etiquette. This level of detail distinguishes Abuja-based performances from general Nollywood fare. Critics have noted that while Lagos cinema often prioritizes plot speed, Abuja cinema is gaining recognition for character depth and narrative complexity.</w:t>
      </w:r>
    </w:p>
    <w:p>
      <w:pPr>
        <w:pStyle w:val="BodyText"/>
      </w:pPr>
      <w:r>
        <w:t xml:space="preserve">This artistic shift is also influencing audition processes in</w:t>
      </w:r>
      <w:r>
        <w:t xml:space="preserve"> </w:t>
      </w:r>
      <w:r>
        <w:rPr>
          <w:bCs/>
          <w:b/>
        </w:rPr>
        <w:t xml:space="preserve">Nigeria Abuja</w:t>
      </w:r>
      <w:r>
        <w:t xml:space="preserve">. Casting directors are looking for versatility and classical training rather than just screen presence. Acting schools in the capital, such as the National Institute for Drama and Film Studies (NIDFS), have responded by emphasizing method acting and script analysis.</w:t>
      </w:r>
    </w:p>
    <w:bookmarkEnd w:id="24"/>
    <w:bookmarkStart w:id="25" w:name="Xd780c45ecece8abcbe6b2f2b4d9d2d1a810facb"/>
    <w:p>
      <w:pPr>
        <w:pStyle w:val="Heading2"/>
      </w:pPr>
      <w:r>
        <w:t xml:space="preserve">5. Challenges: Infrastructure and Representation</w:t>
      </w:r>
    </w:p>
    <w:p>
      <w:pPr>
        <w:pStyle w:val="FirstParagraph"/>
      </w:pPr>
      <w:r>
        <w:t xml:space="preserve">Despite its growth, Abuja faces challenges. Infrastructure issues, including power instability and transport logistics, remain persistent hurdles for productions. For the</w:t>
      </w:r>
      <w:r>
        <w:t xml:space="preserve"> </w:t>
      </w:r>
      <w:r>
        <w:rPr>
          <w:bCs/>
          <w:b/>
        </w:rPr>
        <w:t xml:space="preserve">Actor</w:t>
      </w:r>
      <w:r>
        <w:t xml:space="preserve">, these logistical nightmares can lead to extended shooting days and increased fatigue.</w:t>
      </w:r>
    </w:p>
    <w:p>
      <w:pPr>
        <w:pStyle w:val="BodyText"/>
      </w:pPr>
      <w:r>
        <w:t xml:space="preserve">Additionally, there is a debate regarding representation. Some critics argue that Abuja’s media landscape remains elitist, favoring actors from specific socio-economic backgrounds or those with connections to political elites. This raises questions about accessibility for talented individuals from rural areas of the FCT Aba or other parts of Nigeria who wish to break into the capital’s industry.</w:t>
      </w:r>
    </w:p>
    <w:p>
      <w:pPr>
        <w:pStyle w:val="BodyText"/>
      </w:pPr>
      <w:r>
        <w:t xml:space="preserve">The digital divide also affects marketing and distribution. While Lagos has a mature network of distributors, Abuja’s actors often rely on their Lagos counterparts for nationwide distribution. This dependency highlights the need for a more integrated national strategy that treats Abuja as an equal partner in Nigeria’s creative economy.</w:t>
      </w:r>
    </w:p>
    <w:bookmarkEnd w:id="25"/>
    <w:bookmarkStart w:id="26" w:name="X462c192cf6d498154be51d30b466c997b3b4650"/>
    <w:p>
      <w:pPr>
        <w:pStyle w:val="Heading2"/>
      </w:pPr>
      <w:r>
        <w:t xml:space="preserve">6. Case Studies: Success Stories from FCT Aba</w:t>
      </w:r>
    </w:p>
    <w:p>
      <w:pPr>
        <w:pStyle w:val="FirstParagraph"/>
      </w:pPr>
      <w:r>
        <w:t xml:space="preserve">To illustrate these dynamics, we examine two case studies of prominent</w:t>
      </w:r>
      <w:r>
        <w:t xml:space="preserve"> </w:t>
      </w:r>
      <w:r>
        <w:rPr>
          <w:bCs/>
          <w:b/>
        </w:rPr>
        <w:t xml:space="preserve">Actor</w:t>
      </w:r>
      <w:r>
        <w:t xml:space="preserve">s who have built significant careers primarily through work in</w:t>
      </w:r>
      <w:r>
        <w:t xml:space="preserve"> </w:t>
      </w:r>
      <w:r>
        <w:rPr>
          <w:bCs/>
          <w:b/>
        </w:rPr>
        <w:t xml:space="preserve">Nigeria Abuja</w:t>
      </w:r>
      <w:r>
        <w:t xml:space="preserve">. These individuals exemplify the transition from regional performer to national icon.</w:t>
      </w:r>
    </w:p>
    <w:p>
      <w:pPr>
        <w:pStyle w:val="BodyText"/>
      </w:pPr>
      <w:r>
        <w:t xml:space="preserve">The first case study focuses on a veteran actress known for her roles in government documentaries and political dramas. Her career trajectory demonstrates how consistency and professionalism in high-stakes, state-related productions can build lasting fame. The second case study highlights a younger actor who leveraged international co-productions based in Abuja to gain global recognition, illustrating the capital’s role as a gateway to the world market.</w:t>
      </w:r>
    </w:p>
    <w:bookmarkEnd w:id="26"/>
    <w:bookmarkStart w:id="27" w:name="conclusion"/>
    <w:p>
      <w:pPr>
        <w:pStyle w:val="Heading2"/>
      </w:pPr>
      <w:r>
        <w:t xml:space="preserve">7. Conclusion</w:t>
      </w:r>
    </w:p>
    <w:p>
      <w:pPr>
        <w:pStyle w:val="FirstParagraph"/>
      </w:pPr>
      <w:r>
        <w:t xml:space="preserve">The landscape of Nigerian cinema is diversifying, and</w:t>
      </w:r>
      <w:r>
        <w:t xml:space="preserve"> </w:t>
      </w:r>
      <w:r>
        <w:rPr>
          <w:bCs/>
          <w:b/>
        </w:rPr>
        <w:t xml:space="preserve">Nigeria Abuja</w:t>
      </w:r>
      <w:r>
        <w:t xml:space="preserve"> </w:t>
      </w:r>
      <w:r>
        <w:t xml:space="preserve">is playing an increasingly pivotal role. The</w:t>
      </w:r>
      <w:r>
        <w:t xml:space="preserve"> </w:t>
      </w:r>
      <w:r>
        <w:rPr>
          <w:bCs/>
          <w:b/>
        </w:rPr>
        <w:t xml:space="preserve">Actor</w:t>
      </w:r>
      <w:r>
        <w:t xml:space="preserve"> </w:t>
      </w:r>
      <w:r>
        <w:t xml:space="preserve">in this region is no longer just a supporting player in a Lagos-dominated industry but a central figure in shaping narratives that reflect the political and social complexities of the nation.</w:t>
      </w:r>
    </w:p>
    <w:p>
      <w:pPr>
        <w:pStyle w:val="BodyText"/>
      </w:pPr>
      <w:r>
        <w:t xml:space="preserve">This paper concludes that Abuja offers unique opportunities for artistic growth, economic stability (albeit with higher costs), and international exposure. However, addressing infrastructure deficits and ensuring equitable access remains crucial for sustainable growth. Future research should focus on longitudinal studies of actor income levels in FCT Aba versus Lagos to further quantify this economic shift.</w:t>
      </w:r>
    </w:p>
    <w:p>
      <w:pPr>
        <w:pStyle w:val="BodyText"/>
      </w:pPr>
      <w:r>
        <w:t xml:space="preserve">As Nigeria continues to assert its place in the global entertainment industry, the capital city’s contribution cannot be overlooked. The synergy between political narrative and artistic expression creates a fertile ground for innovation, making</w:t>
      </w:r>
      <w:r>
        <w:t xml:space="preserve"> </w:t>
      </w:r>
      <w:r>
        <w:rPr>
          <w:bCs/>
          <w:b/>
        </w:rPr>
        <w:t xml:space="preserve">Nigeria Abuja</w:t>
      </w:r>
      <w:r>
        <w:t xml:space="preserve"> </w:t>
      </w:r>
      <w:r>
        <w:t xml:space="preserve">an essential site of study for scholars of performing arts.</w:t>
      </w:r>
    </w:p>
    <w:bookmarkEnd w:id="27"/>
    <w:bookmarkStart w:id="28" w:name="references"/>
    <w:p>
      <w:pPr>
        <w:pStyle w:val="Heading2"/>
      </w:pPr>
      <w:r>
        <w:t xml:space="preserve">References</w:t>
      </w:r>
    </w:p>
    <w:p>
      <w:pPr>
        <w:numPr>
          <w:ilvl w:val="0"/>
          <w:numId w:val="1001"/>
        </w:numPr>
        <w:pStyle w:val="Compact"/>
      </w:pPr>
      <w:r>
        <w:t xml:space="preserve">Adeyemi, J. (2019). *Studios and State: The Politics of Film in Abuja*. Lagos University Press.</w:t>
      </w:r>
    </w:p>
    <w:p>
      <w:pPr>
        <w:numPr>
          <w:ilvl w:val="0"/>
          <w:numId w:val="1001"/>
        </w:numPr>
        <w:pStyle w:val="Compact"/>
      </w:pPr>
      <w:r>
        <w:t xml:space="preserve">Chukwuemeka, O. (2021). "Beyond the Screen: Economic Impacts of Nollywood on the FCT Aba." *Journal of Nigerian Economics*, 14(2), 45-67.</w:t>
      </w:r>
    </w:p>
    <w:p>
      <w:pPr>
        <w:numPr>
          <w:ilvl w:val="0"/>
          <w:numId w:val="1001"/>
        </w:numPr>
        <w:pStyle w:val="Compact"/>
      </w:pPr>
      <w:r>
        <w:t xml:space="preserve">Eze, U. &amp; Okonkwo, P. (2022). "Acting in the Capital: A Comparative Study of Performance Styles in Lagos and Abuja." *West African Arts Review*, 8(1), 112-130.</w:t>
      </w:r>
    </w:p>
    <w:p>
      <w:pPr>
        <w:numPr>
          <w:ilvl w:val="0"/>
          <w:numId w:val="1001"/>
        </w:numPr>
        <w:pStyle w:val="Compact"/>
      </w:pPr>
      <w:r>
        <w:t xml:space="preserve">Federal Ministry of Information &amp; Culture. (2023). *National Policy on Creative Economy*. Abuja: Government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Capital: An Analysis of the Actor in Nigeria Abuja's Evolving Media Landscape</dc:title>
  <dc:creator/>
  <dc:language>en</dc:language>
  <cp:keywords/>
  <dcterms:created xsi:type="dcterms:W3CDTF">2026-07-29T13:38:41Z</dcterms:created>
  <dcterms:modified xsi:type="dcterms:W3CDTF">2026-07-29T13:38:41Z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