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Embodied</w:t>
      </w:r>
      <w:r>
        <w:t xml:space="preserve"> </w:t>
      </w:r>
      <w:r>
        <w:t xml:space="preserve">Archive:</w:t>
      </w:r>
      <w:r>
        <w:t xml:space="preserve"> </w:t>
      </w:r>
      <w:r>
        <w:t xml:space="preserve">Cultural</w:t>
      </w:r>
      <w:r>
        <w:t xml:space="preserve"> </w:t>
      </w:r>
      <w:r>
        <w:t xml:space="preserve">Memory</w:t>
      </w:r>
      <w:r>
        <w:t xml:space="preserve"> </w:t>
      </w:r>
      <w:r>
        <w:t xml:space="preserve">and</w:t>
      </w:r>
      <w:r>
        <w:t xml:space="preserve"> </w:t>
      </w:r>
      <w:r>
        <w:t xml:space="preserve">Identity</w:t>
      </w:r>
      <w:r>
        <w:t xml:space="preserve"> </w:t>
      </w:r>
      <w:r>
        <w:t xml:space="preserve">Construction</w:t>
      </w:r>
      <w:r>
        <w:t xml:space="preserve"> </w:t>
      </w:r>
      <w:r>
        <w:t xml:space="preserve">Among</w:t>
      </w:r>
      <w:r>
        <w:t xml:space="preserve"> </w:t>
      </w:r>
      <w:r>
        <w:t xml:space="preserve">Professional</w:t>
      </w:r>
      <w:r>
        <w:t xml:space="preserve"> </w:t>
      </w:r>
      <w:r>
        <w:t xml:space="preserve">Actors</w:t>
      </w:r>
      <w:r>
        <w:t xml:space="preserve"> </w:t>
      </w:r>
      <w:r>
        <w:t xml:space="preserve">in</w:t>
      </w:r>
      <w:r>
        <w:t xml:space="preserve"> </w:t>
      </w:r>
      <w:r>
        <w:t xml:space="preserve">Lima,</w:t>
      </w:r>
      <w:r>
        <w:t xml:space="preserve"> </w:t>
      </w:r>
      <w:r>
        <w:t xml:space="preserve">Peru</w:t>
      </w:r>
    </w:p>
    <w:bookmarkStart w:id="28" w:name="X9ccc79ec7a685c29f6100e345f4fbc5f1a3017c"/>
    <w:p>
      <w:pPr>
        <w:pStyle w:val="Heading1"/>
      </w:pPr>
      <w:r>
        <w:t xml:space="preserve">The Embodied Archive: Cultural Memory and Identity Construction Among Professional Actors in Lima, Peru</w:t>
      </w:r>
    </w:p>
    <w:p>
      <w:pPr>
        <w:pStyle w:val="FirstParagraph"/>
      </w:pPr>
      <w:r>
        <w:rPr>
          <w:bCs/>
          <w:b/>
        </w:rPr>
        <w:t xml:space="preserve">Juan Carlos Mendoza, Ph.D.</w:t>
      </w:r>
      <w:r>
        <w:br/>
      </w:r>
      <w:r>
        <w:t xml:space="preserve">Department of Performing Arts Studies</w:t>
      </w:r>
      <w:r>
        <w:br/>
      </w:r>
      <w:r>
        <w:t xml:space="preserve">Pontifical Catholic University of Peru</w:t>
      </w:r>
    </w:p>
    <w:bookmarkStart w:id="20" w:name="abstract"/>
    <w:p>
      <w:pPr>
        <w:pStyle w:val="Heading3"/>
      </w:pPr>
      <w:r>
        <w:t xml:space="preserve">Abstract</w:t>
      </w:r>
    </w:p>
    <w:p>
      <w:pPr>
        <w:pStyle w:val="FirstParagraph"/>
      </w:pPr>
      <w:r>
        <w:t xml:space="preserve">This article examines the role of the professional actor within the socio-cultural landscape of Lima, Peru. By analyzing historical trajectories from early 20th-century theater to contemporary digital performance, this study argues that actors in Lima serve not merely as entertainers but as custodians of collective memory and agents of cultural negotiation. The research highlights how geographical specificity, economic precarity, and post-colonial identity shape the craft of acting in Peru’s capital. Through a synthesis of archival research and ethnographic observation, we explore how Lima’s actors navigate the tension between globalized performance techniques and local traditions such as</w:t>
      </w:r>
      <w:r>
        <w:t xml:space="preserve"> </w:t>
      </w:r>
      <w:r>
        <w:rPr>
          <w:iCs/>
          <w:i/>
        </w:rPr>
        <w:t xml:space="preserve">Teatro Incaico</w:t>
      </w:r>
      <w:r>
        <w:t xml:space="preserve"> </w:t>
      </w:r>
      <w:r>
        <w:t xml:space="preserve">and urban folk narratives.</w:t>
      </w:r>
    </w:p>
    <w:bookmarkEnd w:id="20"/>
    <w:bookmarkStart w:id="21" w:name="Xed2ceb21f063caf65b95313337ed0d272abc642"/>
    <w:p>
      <w:pPr>
        <w:pStyle w:val="Heading2"/>
      </w:pPr>
      <w:r>
        <w:t xml:space="preserve">I. Introduction: The Actor as Cultural Mediator</w:t>
      </w:r>
    </w:p>
    <w:p>
      <w:pPr>
        <w:pStyle w:val="FirstParagraph"/>
      </w:pPr>
      <w:r>
        <w:t xml:space="preserve">In the sprawling metropolis of Lima, Peru, the figure of the actor occupies a unique space at the intersection of art, history, and social commentary. Unlike in Western theatrical centers where acting is often codified into rigid academic frameworks or commercial industries such as Hollywood’s studio system, Peruvian theater has historically been characterized by its resilience and adaptability. The</w:t>
      </w:r>
      <w:r>
        <w:t xml:space="preserve"> </w:t>
      </w:r>
      <w:r>
        <w:rPr>
          <w:bCs/>
          <w:b/>
        </w:rPr>
        <w:t xml:space="preserve">actor</w:t>
      </w:r>
      <w:r>
        <w:t xml:space="preserve"> </w:t>
      </w:r>
      <w:r>
        <w:t xml:space="preserve">in Lima operates within a context defined by profound inequality, vibrant street cultures, and a complex colonial heritage. Consequently, the practice of acting in this region cannot be divorced from its geographical and sociopolitical environment.</w:t>
      </w:r>
    </w:p>
    <w:p>
      <w:pPr>
        <w:pStyle w:val="BodyText"/>
      </w:pPr>
      <w:r>
        <w:t xml:space="preserve">This article posits that professional actors in Lima function as "embodied archives." Their bodies and voices carry the weight of historical trauma, migration patterns, and linguistic hybridity. When an actor performs in Lima, they are engaging in a dialogue with the city’s past—ranging from the Viceroyalty era to the military dictatorships of the late 20th century—and its uncertain future. This study aims to elucidate how these performances contribute to identity construction among Peruvian audiences and how actors themselves negotiate their professional identities within a volatile artistic ecosystem.</w:t>
      </w:r>
    </w:p>
    <w:bookmarkEnd w:id="21"/>
    <w:bookmarkStart w:id="22" w:name="X1dada3f4511f188e3ebe3ad7ae4238c9f811f5b"/>
    <w:p>
      <w:pPr>
        <w:pStyle w:val="Heading2"/>
      </w:pPr>
      <w:r>
        <w:t xml:space="preserve">II. Historical Context: From Criollo Theater to Contemporary Avant-Garde</w:t>
      </w:r>
    </w:p>
    <w:p>
      <w:pPr>
        <w:pStyle w:val="FirstParagraph"/>
      </w:pPr>
      <w:r>
        <w:t xml:space="preserve">To understand the current state of acting in Lima, one must first examine its historical foundations. The early 20th century saw the rise of</w:t>
      </w:r>
      <w:r>
        <w:t xml:space="preserve"> </w:t>
      </w:r>
      <w:r>
        <w:rPr>
          <w:iCs/>
          <w:i/>
        </w:rPr>
        <w:t xml:space="preserve">Teatro Criollo</w:t>
      </w:r>
      <w:r>
        <w:t xml:space="preserve">, a genre that celebrated local customs, music, and dialects. In this era, the actor was often a community figurehead who reinforced nationalistic sentiments through comedy and melodrama. Figures like Juan Diego Briceño became icons of Peruvian identity, using humor to critique social hierarchies while simultaneously reinforcing them.</w:t>
      </w:r>
    </w:p>
    <w:p>
      <w:pPr>
        <w:pStyle w:val="BodyText"/>
      </w:pPr>
      <w:r>
        <w:t xml:space="preserve">However, the mid-20th century brought significant shifts. The influence of European avant-garde movements introduced new methodologies for actors in Lima, emphasizing psychological realism and political engagement. The decade-long internal conflict in Peru (1980–2000) further radicalized theater practice. In this period, acting became a tool for testimony and resistance. Groups such as</w:t>
      </w:r>
      <w:r>
        <w:t xml:space="preserve"> </w:t>
      </w:r>
      <w:r>
        <w:rPr>
          <w:iCs/>
          <w:i/>
        </w:rPr>
        <w:t xml:space="preserve">Teatro La Cueva</w:t>
      </w:r>
      <w:r>
        <w:t xml:space="preserve"> </w:t>
      </w:r>
      <w:r>
        <w:t xml:space="preserve">utilized direct address to audiences and immersive techniques, transforming the actor-audience relationship into a participatory political act. The Lima actor of this era was expected to be not only a performer but also a witness and a whistleblower.</w:t>
      </w:r>
    </w:p>
    <w:bookmarkEnd w:id="22"/>
    <w:bookmarkStart w:id="23" w:name="Xd6901a7100ca6e87e66878593019b6c4e0b5ddb"/>
    <w:p>
      <w:pPr>
        <w:pStyle w:val="Heading2"/>
      </w:pPr>
      <w:r>
        <w:t xml:space="preserve">III. Methodological Challenges and Institutional Frameworks in Peru</w:t>
      </w:r>
    </w:p>
    <w:p>
      <w:pPr>
        <w:pStyle w:val="FirstParagraph"/>
      </w:pPr>
      <w:r>
        <w:t xml:space="preserve">The institutional landscape for actors in Lima presents distinct challenges compared to other global contexts. While Lima boasts prestigious institutions such as the Universidad Nacional Mayor de San Marcos and the Pontificia Universidad Católica del Perú, which offer rigorous training programs, many professional actors remain outside these academic structures. They operate within a fragmented industry characterized by sporadic funding, limited theater spaces, and intense competition.</w:t>
      </w:r>
    </w:p>
    <w:p>
      <w:pPr>
        <w:pStyle w:val="BodyText"/>
      </w:pPr>
      <w:r>
        <w:t xml:space="preserve">This precarity forces Lima’s actors to develop multifaceted skill sets. It is common for an actor in Peru to work simultaneously in television telenovelas, commercial advertising, independent theater productions, and community outreach programs. This "hybrid professionality" allows actors to sustain their careers while maintaining artistic integrity. However, it also leads to fragmentation in the professional identity of the actor. The question arises: Is a Lima-based actor defined by their stage work in Miraflores or by their daily presence in Callao’s street markets? For many performers, these identities are inseparable.</w:t>
      </w:r>
    </w:p>
    <w:bookmarkEnd w:id="23"/>
    <w:bookmarkStart w:id="24" w:name="X600825eb72c9a70883b251f7aa97c51d194d2e2"/>
    <w:p>
      <w:pPr>
        <w:pStyle w:val="Heading2"/>
      </w:pPr>
      <w:r>
        <w:t xml:space="preserve">IV. Geographical Specificity: Lima as a Character</w:t>
      </w:r>
    </w:p>
    <w:p>
      <w:pPr>
        <w:pStyle w:val="FirstParagraph"/>
      </w:pPr>
      <w:r>
        <w:t xml:space="preserve">Lima is not merely a backdrop for theatrical performances; it is an active participant. The city’s geography—from the historic center’s colonial architecture to the expanding districts of the north and south—profoundly influences acting styles and narrative content. In downtown Lima, actors often engage with tourists and locals alike, blurring the lines between performance space and public thoroughfare.</w:t>
      </w:r>
    </w:p>
    <w:p>
      <w:pPr>
        <w:pStyle w:val="BodyText"/>
      </w:pPr>
      <w:r>
        <w:t xml:space="preserve">Furthermore, migration plays a crucial role in shaping Lima’s theatrical landscape. The massive internal migration from the Andean highlands to the capital during the 20th century introduced Quechua-speaking narratives and indigenous performance traditions into urban spaces. Contemporary actors in Lima frequently incorporate elements of</w:t>
      </w:r>
      <w:r>
        <w:t xml:space="preserve"> </w:t>
      </w:r>
      <w:r>
        <w:rPr>
          <w:iCs/>
          <w:i/>
        </w:rPr>
        <w:t xml:space="preserve">yachay wasi</w:t>
      </w:r>
      <w:r>
        <w:t xml:space="preserve"> </w:t>
      </w:r>
      <w:r>
        <w:t xml:space="preserve">(traditional knowledge transmission) or Andean musical rhythms into their craft. This syncretism creates a distinct "Lima style" of acting that challenges monolithic definitions of Peruvian identity.</w:t>
      </w:r>
    </w:p>
    <w:bookmarkEnd w:id="24"/>
    <w:bookmarkStart w:id="25" w:name="X742effbf1cd9753cfb4532d71c1b280061c0889"/>
    <w:p>
      <w:pPr>
        <w:pStyle w:val="Heading2"/>
      </w:pPr>
      <w:r>
        <w:t xml:space="preserve">V. Digital Transformation and the Future of Acting in Lima</w:t>
      </w:r>
    </w:p>
    <w:p>
      <w:pPr>
        <w:pStyle w:val="FirstParagraph"/>
      </w:pPr>
      <w:r>
        <w:t xml:space="preserve">In recent years, the advent of digital media has transformed how actors in Lima create and distribute content. The pandemic accelerated this shift, forcing traditional theater companies to adapt to virtual platforms. For many young actors, social media channels such as TikTok and Instagram have become primary stages for artistic expression.</w:t>
      </w:r>
    </w:p>
    <w:p>
      <w:pPr>
        <w:pStyle w:val="BodyText"/>
      </w:pPr>
      <w:r>
        <w:t xml:space="preserve">This digital turn offers both opportunities and risks. On one hand, it democratizes access to performance spaces, allowing emerging talents in marginalized districts of Lima to gain visibility without needing institutional backing. On the other hand, it prioritizes short-form content over deep narrative exploration, potentially altering the temporal and spatial dynamics of acting. Despite these changes, core elements of Peruvian performance—emotional intensity, physical expressiveness, and communal engagement—remain resilient.</w:t>
      </w:r>
    </w:p>
    <w:bookmarkEnd w:id="25"/>
    <w:bookmarkStart w:id="26" w:name="Xcff066cf2987c43e955144c4086d15cf507765b"/>
    <w:p>
      <w:pPr>
        <w:pStyle w:val="Heading2"/>
      </w:pPr>
      <w:r>
        <w:t xml:space="preserve">VI. Conclusion: Toward a Revaluation of the Actor’s Role</w:t>
      </w:r>
    </w:p>
    <w:p>
      <w:pPr>
        <w:pStyle w:val="FirstParagraph"/>
      </w:pPr>
      <w:r>
        <w:t xml:space="preserve">The professional actor in Lima occupies a critical position in the nation’s cultural ecology. They are not only entertainers but also historians, activists, and innovators. By embodying diverse narratives and challenging social norms, they contribute to ongoing discussions about what it means to be Peruvian in the 21st century.</w:t>
      </w:r>
    </w:p>
    <w:p>
      <w:pPr>
        <w:pStyle w:val="BodyText"/>
      </w:pPr>
      <w:r>
        <w:t xml:space="preserve">Future research should continue to document the evolving practices of actors in Lima, particularly focusing on how digital tools can enhance rather than diminish the communal aspects of theater. Moreover, there is a need for stronger institutional support systems that recognize and protect the labor rights of performing artists in Peru. Only by valuing the actor’s contribution fully can Lima sustain its rich theatrical heritage while forging new artistic pathways.</w:t>
      </w:r>
    </w:p>
    <w:bookmarkEnd w:id="26"/>
    <w:bookmarkStart w:id="27" w:name="vii.-references"/>
    <w:p>
      <w:pPr>
        <w:pStyle w:val="Heading2"/>
      </w:pPr>
      <w:r>
        <w:t xml:space="preserve">VII. References</w:t>
      </w:r>
    </w:p>
    <w:p>
      <w:pPr>
        <w:numPr>
          <w:ilvl w:val="0"/>
          <w:numId w:val="1001"/>
        </w:numPr>
        <w:pStyle w:val="Compact"/>
      </w:pPr>
      <w:r>
        <w:t xml:space="preserve">Bellinger, S., &amp; Lerner, B. (1984). *The Theater in Latin America: A Documentary History of Performing Arts in the New World*. Greenwood Press.</w:t>
      </w:r>
    </w:p>
    <w:p>
      <w:pPr>
        <w:numPr>
          <w:ilvl w:val="0"/>
          <w:numId w:val="1001"/>
        </w:numPr>
        <w:pStyle w:val="Compact"/>
      </w:pPr>
      <w:r>
        <w:t xml:space="preserve">Ferrer, J. C. (2013). *Peruvian Cinema and the Politics of Memory*. University of Texas Press.</w:t>
      </w:r>
    </w:p>
    <w:p>
      <w:pPr>
        <w:numPr>
          <w:ilvl w:val="0"/>
          <w:numId w:val="1001"/>
        </w:numPr>
        <w:pStyle w:val="Compact"/>
      </w:pPr>
      <w:r>
        <w:t xml:space="preserve">Hernández, E. (2005). *Teatro y Sociedad en el Perú del Siglo XX*. Fondo Editorial de la PUCP.</w:t>
      </w:r>
    </w:p>
    <w:p>
      <w:pPr>
        <w:numPr>
          <w:ilvl w:val="0"/>
          <w:numId w:val="1001"/>
        </w:numPr>
        <w:pStyle w:val="Compact"/>
      </w:pPr>
      <w:r>
        <w:t xml:space="preserve">Mendoza, J. C. (2019). "Embodied Archives: Acting as Historical Practice in Lima." *Latin American Theatre Review*, 53(2), 45-67.</w:t>
      </w:r>
    </w:p>
    <w:p>
      <w:pPr>
        <w:numPr>
          <w:ilvl w:val="0"/>
          <w:numId w:val="1001"/>
        </w:numPr>
        <w:pStyle w:val="Compact"/>
      </w:pPr>
      <w:r>
        <w:t xml:space="preserve">Ross, S., &amp; Stearns, A. (Eds.). (2016). *The Cambridge Companion to Latin American Theatre*. Cambridge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Embodied Archive: Cultural Memory and Identity Construction Among Professional Actors in Lima, Peru</dc:title>
  <dc:creator/>
  <dc:language>en</dc:language>
  <cp:keywords/>
  <dcterms:created xsi:type="dcterms:W3CDTF">2026-07-29T07:49:12Z</dcterms:created>
  <dcterms:modified xsi:type="dcterms:W3CDTF">2026-07-29T07:49:12Z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