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Soul</w:t>
      </w:r>
      <w:r>
        <w:t xml:space="preserve"> </w:t>
      </w:r>
      <w:r>
        <w:t xml:space="preserve">of</w:t>
      </w:r>
      <w:r>
        <w:t xml:space="preserve"> </w:t>
      </w:r>
      <w:r>
        <w:t xml:space="preserve">Manila:</w:t>
      </w:r>
      <w:r>
        <w:t xml:space="preserve"> </w:t>
      </w:r>
      <w:r>
        <w:t xml:space="preserve">A</w:t>
      </w:r>
      <w:r>
        <w:t xml:space="preserve"> </w:t>
      </w:r>
      <w:r>
        <w:t xml:space="preserve">Critical</w:t>
      </w:r>
      <w:r>
        <w:t xml:space="preserve"> </w:t>
      </w:r>
      <w:r>
        <w:t xml:space="preserve">Examination</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Philippine</w:t>
      </w:r>
      <w:r>
        <w:t xml:space="preserve"> </w:t>
      </w:r>
      <w:r>
        <w:t xml:space="preserve">Performing</w:t>
      </w:r>
      <w:r>
        <w:t xml:space="preserve"> </w:t>
      </w:r>
      <w:r>
        <w:t xml:space="preserve">Arts</w:t>
      </w:r>
    </w:p>
    <w:bookmarkStart w:id="28" w:name="X872383dbe81a985375a7369ef4dd699c66d3f1f"/>
    <w:p>
      <w:pPr>
        <w:pStyle w:val="Heading1"/>
      </w:pPr>
      <w:r>
        <w:t xml:space="preserve">The Cinematic Soul of Manila:</w:t>
      </w:r>
      <w:r>
        <w:br/>
      </w:r>
      <w:r>
        <w:t xml:space="preserve">A Critical Examination of the Actor in Contemporary Philippine Performing Arts</w:t>
      </w:r>
    </w:p>
    <w:p>
      <w:pPr>
        <w:pStyle w:val="FirstParagraph"/>
      </w:pPr>
      <w:r>
        <w:rPr>
          <w:bCs/>
          <w:b/>
        </w:rPr>
        <w:t xml:space="preserve">Juan Dela Cruz, Ph.D.</w:t>
      </w:r>
      <w:r>
        <w:br/>
      </w:r>
      <w:r>
        <w:t xml:space="preserve">Department of Cultural Studies, University of the Philippines</w:t>
      </w:r>
      <w:r>
        <w:br/>
      </w:r>
      <w:r>
        <w:t xml:space="preserve">Diliman, Quezon City</w:t>
      </w:r>
    </w:p>
    <w:bookmarkStart w:id="20" w:name="abstract"/>
    <w:p>
      <w:pPr>
        <w:pStyle w:val="Heading2"/>
      </w:pPr>
      <w:r>
        <w:t xml:space="preserve">Abstract</w:t>
      </w:r>
    </w:p>
    <w:p>
      <w:pPr>
        <w:pStyle w:val="FirstParagraph"/>
      </w:pPr>
      <w:r>
        <w:t xml:space="preserve">This study explores the evolving role and significance of the actor within the vibrant cultural landscape of Manila, Philippines. By analyzing historical precedents from the golden age of Philippine cinema to contemporary independent film movements, this article examines how actors serve as both artistic interpreters and socio-political commentators. The research highlights specific case studies of prominent performers in Manila who navigate complex identities amidst rapid urbanization and digital globalization. Findings suggest that the actor in Philippines Manila is not merely an entertainer but a custodian of collective memory and a catalyst for social discourse, embodying the resilience and adaptability required to thrive in one of Asia's most competitive entertainment hubs.</w:t>
      </w:r>
    </w:p>
    <w:bookmarkEnd w:id="20"/>
    <w:bookmarkStart w:id="21" w:name="i.-introduction"/>
    <w:p>
      <w:pPr>
        <w:pStyle w:val="Heading2"/>
      </w:pPr>
      <w:r>
        <w:t xml:space="preserve">I. Introduction</w:t>
      </w:r>
    </w:p>
    <w:p>
      <w:pPr>
        <w:pStyle w:val="FirstParagraph"/>
      </w:pPr>
      <w:r>
        <w:t xml:space="preserve">In the bustling metropolis known as Philippines Manila, the intersection of commerce, culture, and creativity creates a unique ecosystem for performing arts. While often overshadowed by global entertainment industries in Hollywood or Bollywood, the local scene possesses a distinct vitality that is deeply rooted in community engagement and historical narrative. The actor stands at the epicenter of this dynamic environment. This article aims to dissect the multifaceted role of the actor within this specific geographic and cultural context.</w:t>
      </w:r>
    </w:p>
    <w:p>
      <w:pPr>
        <w:pStyle w:val="BodyText"/>
      </w:pPr>
      <w:r>
        <w:t xml:space="preserve">The term "Actor" in this discourse extends beyond mere performance; it encompasses the professional discipline, emotional labor, and sociological impact inherent in portraying human experiences. Meanwhile, "Academic Journal Article" serves as the vehicle for rigorous analysis, moving beyond journalistic reviews to provide a structured examination of trends, challenges, and triumphs. Finally, "Philippines Manila" is not simply a setting but an active participant in shaping these narratives through its history of colonialism, dictatorship democracy transitions and economic disparity.</w:t>
      </w:r>
    </w:p>
    <w:bookmarkEnd w:id="21"/>
    <w:bookmarkStart w:id="22" w:name="X6492c74a4cdc840df7b1cf8a5138865c2eaf298"/>
    <w:p>
      <w:pPr>
        <w:pStyle w:val="Heading2"/>
      </w:pPr>
      <w:r>
        <w:t xml:space="preserve">II. Historical Context: From the Golden Age to Independent Cinema</w:t>
      </w:r>
    </w:p>
    <w:p>
      <w:pPr>
        <w:pStyle w:val="FirstParagraph"/>
      </w:pPr>
      <w:r>
        <w:t xml:space="preserve">To understand the current state of acting in Manila, one must look back at the mid-20th century era often referred to as the Golden Age of Philippine Cinema. During this period, actors were not only celebrities but also moral compasses for a nation seeking identity post-independence. Figures like Dolphy and Fernando Poe Jr. utilized their platform to address class struggles and national pride.</w:t>
      </w:r>
    </w:p>
    <w:p>
      <w:pPr>
        <w:pStyle w:val="BodyText"/>
      </w:pPr>
      <w:r>
        <w:t xml:space="preserve">However, the collapse of major film studios in the 1980s led to a fragmentation of the industry. In response, a new generation of actors in Philippines Manila began to emerge from independent theater groups and university-based production houses. This shift marked a transition from mass-market appeal to niche artistic expression. The actor’s role evolved into one of experimentation, embracing avant-garde techniques that challenged traditional notions of beauty and heroism.</w:t>
      </w:r>
    </w:p>
    <w:bookmarkEnd w:id="22"/>
    <w:bookmarkStart w:id="23" w:name="Xbea2ffcd9848071579e732456f528c82e241807"/>
    <w:p>
      <w:pPr>
        <w:pStyle w:val="Heading2"/>
      </w:pPr>
      <w:r>
        <w:t xml:space="preserve">III. The Socio-Political Dimension of Acting in Manila</w:t>
      </w:r>
    </w:p>
    <w:p>
      <w:pPr>
        <w:pStyle w:val="FirstParagraph"/>
      </w:pPr>
      <w:r>
        <w:t xml:space="preserve">The contemporary actor in Manila operates within a highly charged socio-political environment. Unlike their counterparts in more stable democracies where entertainment may remain apolitical, Filipino actors frequently find themselves entangled in public discourse regarding governance, human rights, and social justice.</w:t>
      </w:r>
    </w:p>
    <w:p>
      <w:pPr>
        <w:pStyle w:val="BlockText"/>
      </w:pPr>
      <w:r>
        <w:t xml:space="preserve">"The camera does not lie, but the actor chooses what truth to reveal." – A common sentiment among Manila-based theater directors.</w:t>
      </w:r>
    </w:p>
    <w:p>
      <w:pPr>
        <w:pStyle w:val="FirstParagraph"/>
      </w:pPr>
      <w:r>
        <w:t xml:space="preserve">This political dimension is evident in the rising popularity of socially conscious dramas that critique issues such as poverty, corruption, and historical revisionism. Actors like John Arcilla and Piolo Pascual have demonstrated versatility by shifting between commercial blockbusters and politically charged indie films. Their performances often serve as microcosms of the broader Filipino condition, reflecting resilience (*diskarte*) in the face of adversity.</w:t>
      </w:r>
    </w:p>
    <w:bookmarkEnd w:id="23"/>
    <w:bookmarkStart w:id="24" w:name="iv.-challenges-in-the-digital-age"/>
    <w:p>
      <w:pPr>
        <w:pStyle w:val="Heading2"/>
      </w:pPr>
      <w:r>
        <w:t xml:space="preserve">IV. Challenges in the Digital Age</w:t>
      </w:r>
    </w:p>
    <w:p>
      <w:pPr>
        <w:pStyle w:val="FirstParagraph"/>
      </w:pPr>
      <w:r>
        <w:t xml:space="preserve">The rise of digital streaming platforms has significantly impacted how actors work and are perceived. Traditional television networks once held a monopoly on distribution, but today, content creators and independent actors can reach global audiences directly through YouTube and social media. This democratization of access presents both opportunities and challenges.</w:t>
      </w:r>
    </w:p>
    <w:p>
      <w:pPr>
        <w:pStyle w:val="BodyText"/>
      </w:pPr>
      <w:r>
        <w:t xml:space="preserve">For the actor in Philippines Manila, this means navigating a saturated market where visibility is fleeting yet potentially lucrative. The pressure to maintain a constant online presence often conflicts with the deep preparation required for serious dramatic roles. Furthermore, the economic instability of freelance work in Manila necessitates that actors diversify their skills, often taking on voice-over work or commercial endorsements to sustain themselves.</w:t>
      </w:r>
    </w:p>
    <w:bookmarkEnd w:id="24"/>
    <w:bookmarkStart w:id="25" w:name="X6cd945826dc6f0becbfb59537de848e90e7f6cc"/>
    <w:p>
      <w:pPr>
        <w:pStyle w:val="Heading2"/>
      </w:pPr>
      <w:r>
        <w:t xml:space="preserve">V. Case Study: The Evolution of Character Acting</w:t>
      </w:r>
    </w:p>
    <w:p>
      <w:pPr>
        <w:pStyle w:val="FirstParagraph"/>
      </w:pPr>
      <w:r>
        <w:t xml:space="preserve">A compelling example of this evolution can be seen in the career trajectory of veteran character actors who have adapted to changing audience tastes. Consider the shift from stereotypical villain roles to nuanced portrayals of marginalized communities. Recent films set in Manila’s slums or provincial backdrops require actors to engage deeply with dialects and cultural nuances that were previously ignored.</w:t>
      </w:r>
    </w:p>
    <w:p>
      <w:pPr>
        <w:pStyle w:val="BodyText"/>
      </w:pPr>
      <w:r>
        <w:t xml:space="preserve">This depth of characterization reflects a broader trend in Filipino cinema towards realism and authenticity. Actors are now expected not just to deliver lines but to embody the lived experiences of millions of Filipinos who struggle daily. This demand for authenticity has raised professional standards, leading to increased emphasis on acting workshops and mentorship programs organized by institutions like the Cinema One Originals Foundation and local universities.</w:t>
      </w:r>
    </w:p>
    <w:bookmarkEnd w:id="25"/>
    <w:bookmarkStart w:id="26" w:name="vi.-conclusion"/>
    <w:p>
      <w:pPr>
        <w:pStyle w:val="Heading2"/>
      </w:pPr>
      <w:r>
        <w:t xml:space="preserve">VI. Conclusion</w:t>
      </w:r>
    </w:p>
    <w:p>
      <w:pPr>
        <w:pStyle w:val="FirstParagraph"/>
      </w:pPr>
      <w:r>
        <w:t xml:space="preserve">In conclusion, the actor in Philippines Manila represents a crucial component of the nation’s cultural fabric. They are artists who balance commercial demands with artistic integrity, often serving as voices for those without platforms. The academic study of this phenomenon reveals that acting in this context is far more than performance; it is an act of preservation and resistance.</w:t>
      </w:r>
    </w:p>
    <w:p>
      <w:pPr>
        <w:pStyle w:val="BodyText"/>
      </w:pPr>
      <w:r>
        <w:t xml:space="preserve">As Manila continues to modernize and globalize, the actor must remain adaptable while staying rooted in local traditions. Future research should focus on the long-term psychological effects of these dual pressures on performers and explore how emerging technologies like virtual reality might reshape storytelling in the region. Ultimately, understanding the actor in this context provides insight into the soul of a nation that refuses to be silenced by its challenges.</w:t>
      </w:r>
    </w:p>
    <w:bookmarkEnd w:id="26"/>
    <w:bookmarkStart w:id="27" w:name="vii.-references"/>
    <w:p>
      <w:pPr>
        <w:pStyle w:val="Heading2"/>
      </w:pPr>
      <w:r>
        <w:t xml:space="preserve">VII. References</w:t>
      </w:r>
    </w:p>
    <w:p>
      <w:pPr>
        <w:pStyle w:val="FirstParagraph"/>
      </w:pPr>
      <w:r>
        <w:rPr>
          <w:iCs/>
          <w:i/>
        </w:rPr>
        <w:t xml:space="preserve">Note: The following references are illustrative of the academic style required for such a journal article.</w:t>
      </w:r>
    </w:p>
    <w:p>
      <w:pPr>
        <w:numPr>
          <w:ilvl w:val="0"/>
          <w:numId w:val="1001"/>
        </w:numPr>
        <w:pStyle w:val="Compact"/>
      </w:pPr>
      <w:r>
        <w:t xml:space="preserve">Dela Cruz, J. (2019). *Screening Identity: Actors and Nationhood in Post-Colonial Manila*. Quezon City Press.</w:t>
      </w:r>
    </w:p>
    <w:p>
      <w:pPr>
        <w:numPr>
          <w:ilvl w:val="0"/>
          <w:numId w:val="1001"/>
        </w:numPr>
        <w:pStyle w:val="Compact"/>
      </w:pPr>
      <w:r>
        <w:t xml:space="preserve">Mendoza, R. (2021). "Digital Disruption: The Impact of Streaming on Independent Philippine Cinema." *Journal of Asian Studies*, 45(3), 112-130.</w:t>
      </w:r>
    </w:p>
    <w:p>
      <w:pPr>
        <w:numPr>
          <w:ilvl w:val="0"/>
          <w:numId w:val="1001"/>
        </w:numPr>
        <w:pStyle w:val="Compact"/>
      </w:pPr>
      <w:r>
        <w:t xml:space="preserve">Santos, L. (2020). *The Politics of Performance: Theater and Activism in the Philippines*. Manila Academic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Soul of Manila: A Critical Examination of the Actor in Contemporary Philippine Performing Arts</dc:title>
  <dc:creator/>
  <dc:language>en</dc:language>
  <cp:keywords/>
  <dcterms:created xsi:type="dcterms:W3CDTF">2026-07-29T14:16:11Z</dcterms:created>
  <dcterms:modified xsi:type="dcterms:W3CDTF">2026-07-29T14:16:11Z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