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Performative</w:t>
      </w:r>
      <w:r>
        <w:t xml:space="preserve"> </w:t>
      </w:r>
      <w:r>
        <w:t xml:space="preserve">Persona</w:t>
      </w:r>
      <w:r>
        <w:t xml:space="preserve"> </w:t>
      </w:r>
      <w:r>
        <w:t xml:space="preserve">in</w:t>
      </w:r>
      <w:r>
        <w:t xml:space="preserve"> </w:t>
      </w:r>
      <w:r>
        <w:t xml:space="preserve">the</w:t>
      </w:r>
      <w:r>
        <w:t xml:space="preserve"> </w:t>
      </w:r>
      <w:r>
        <w:t xml:space="preserve">Iberian</w:t>
      </w:r>
      <w:r>
        <w:t xml:space="preserve"> </w:t>
      </w:r>
      <w:r>
        <w:t xml:space="preserve">Context: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Acting</w:t>
      </w:r>
      <w:r>
        <w:t xml:space="preserve"> </w:t>
      </w:r>
      <w:r>
        <w:t xml:space="preserve">Practices</w:t>
      </w:r>
      <w:r>
        <w:t xml:space="preserve"> </w:t>
      </w:r>
      <w:r>
        <w:t xml:space="preserve">in</w:t>
      </w:r>
      <w:r>
        <w:t xml:space="preserve"> </w:t>
      </w:r>
      <w:r>
        <w:t xml:space="preserve">Spain,</w:t>
      </w:r>
      <w:r>
        <w:t xml:space="preserve"> </w:t>
      </w:r>
      <w:r>
        <w:t xml:space="preserve">Barcelona</w:t>
      </w:r>
    </w:p>
    <w:bookmarkStart w:id="28" w:name="Xeb6f7f56af790397070e218c2431421509f669a"/>
    <w:p>
      <w:pPr>
        <w:pStyle w:val="Heading1"/>
      </w:pPr>
      <w:r>
        <w:t xml:space="preserve">The Performative Persona in the Iberian Context: An Academic Analysis of Acting Practices in Spain, Barcelona</w:t>
      </w:r>
    </w:p>
    <w:p>
      <w:pPr>
        <w:pStyle w:val="FirstParagraph"/>
      </w:pPr>
      <w:r>
        <w:rPr>
          <w:bCs/>
          <w:b/>
        </w:rPr>
        <w:t xml:space="preserve">J. A. Scholar</w:t>
      </w:r>
      <w:r>
        <w:br/>
      </w:r>
      <w:r>
        <w:t xml:space="preserve">DDepartment of Theatre Studies, University of Barcelona</w:t>
      </w:r>
      <w:r>
        <w:br/>
      </w:r>
      <w:r>
        <w:t xml:space="preserve">Email: j.scholar@unib.es</w:t>
      </w:r>
    </w:p>
    <w:bookmarkStart w:id="20" w:name="abstract"/>
    <w:p>
      <w:pPr>
        <w:pStyle w:val="Heading3"/>
      </w:pPr>
      <w:r>
        <w:t xml:space="preserve">Abstract</w:t>
      </w:r>
    </w:p>
    <w:p>
      <w:pPr>
        <w:pStyle w:val="FirstParagraph"/>
      </w:pPr>
      <w:r>
        <w:t xml:space="preserve">This article examines the evolving role and cultural significance of the actor within the contemporary theatrical landscape of Spain, with a specific focus on Barcelona. As a dual hub for Catalan identity and Spanish national culture, Barcelona presents a unique crucible for performance studies. This paper analyzes how actors in this region navigate linguistic plurality (Catalan/Spanish), political memory, and globalized aesthetic trends. Through an examination of recent case studies from major institutions such as the Teatre Lliure and the Grec Festival, this study argues that the modern actor in Barcelona is not merely a performer but a critical agent of socio-political discourse. The findings suggest that acting practices in this specific locale are characterized by a high degree of hybridity, blending traditional methods with post-dramatic approaches.</w:t>
      </w:r>
    </w:p>
    <w:bookmarkEnd w:id="20"/>
    <w:bookmarkStart w:id="21" w:name="introduction"/>
    <w:p>
      <w:pPr>
        <w:pStyle w:val="Heading2"/>
      </w:pPr>
      <w:r>
        <w:t xml:space="preserve">1. Introduction</w:t>
      </w:r>
    </w:p>
    <w:p>
      <w:pPr>
        <w:pStyle w:val="FirstParagraph"/>
      </w:pPr>
      <w:r>
        <w:t xml:space="preserve">The discipline of acting is rarely a monolithic practice; it is deeply entrenched in the geopolitical and cultural soil from which it emerges. In Southern Europe, few cities offer as complex a tapestry for performance analysis as Barcelona. Located in Spain, this city serves as the capital of Catalonia, an autonomous community with its own distinct language, legal framework, and strong sense of national identity within the broader Spanish state. Consequently, the actor working in Barcelona operates at a intersection of multiple cultural currents: local Catalan traditions, broader Spanish theatrical heritage (including movements like</w:t>
      </w:r>
      <w:r>
        <w:t xml:space="preserve"> </w:t>
      </w:r>
      <w:r>
        <w:rPr>
          <w:iCs/>
          <w:i/>
        </w:rPr>
        <w:t xml:space="preserve">La Movida</w:t>
      </w:r>
      <w:r>
        <w:t xml:space="preserve">), and international European avant-garde trends.</w:t>
      </w:r>
    </w:p>
    <w:p>
      <w:pPr>
        <w:pStyle w:val="BodyText"/>
      </w:pPr>
      <w:r>
        <w:t xml:space="preserve">This article posits that understanding the contemporary actor requires an examination of their specific environment. In Spain, particularly in Barcelona, the actor is often called upon to mediate between language politics and artistic expression. The linguistic duality required of many performers—switching between Catalan and Spanish not only in dialogue but often within single productions—creates a unique psychological and technical demand on the actor’s instrument. Furthermore, given Spain’s turbulent history regarding dictatorship, transition to democracy, and current independence movements, the actor becomes a vessel for collective memory.</w:t>
      </w:r>
    </w:p>
    <w:bookmarkEnd w:id="21"/>
    <w:bookmarkStart w:id="22" w:name="X19e2cc4173a48bc6ef762b0527c8fe8e5483b67"/>
    <w:p>
      <w:pPr>
        <w:pStyle w:val="Heading2"/>
      </w:pPr>
      <w:r>
        <w:t xml:space="preserve">2. The Linguistic Body: Code-Switching as Performance</w:t>
      </w:r>
    </w:p>
    <w:p>
      <w:pPr>
        <w:pStyle w:val="FirstParagraph"/>
      </w:pPr>
      <w:r>
        <w:t xml:space="preserve">A defining characteristic of the actor in Barcelona is linguistic versatility. Unlike actors in Madrid or other parts of Spain who may operate primarily within a Castilian-speaking framework, actors in Barcelona must often possess fluency and performative competence in Catalan. This is not merely a translation task; it involves distinct prosodic rhythms, cultural references, and emotional connotations associated with the language.</w:t>
      </w:r>
    </w:p>
    <w:p>
      <w:pPr>
        <w:pStyle w:val="BodyText"/>
      </w:pPr>
      <w:r>
        <w:t xml:space="preserve">Scholars such as Ferrer (2018) have noted that the use of Catalan in theatre acts as a form of "linguistic resistance" and identity affirmation. For the actor, mastering this duality means cultivating a bifurcated performative identity. In productions staged at prominent venues like the Teatre Nacional de Catalunya or independent spaces in Poblenou, actors frequently engage in code-switching. This technical skill requires an acute awareness of audience reception and cultural nuance. The actor must decide whether a shift in language signals a shift in power dynamics, intimacy, or political stance within the narrative.</w:t>
      </w:r>
    </w:p>
    <w:p>
      <w:pPr>
        <w:pStyle w:val="BodyText"/>
      </w:pPr>
      <w:r>
        <w:t xml:space="preserve">This linguistic complexity enriches the acting process by forcing performers to be more deliberate with their vocal choices. It challenges the notion of a "neutral" performance style, suggesting instead that all acting is inherently situated and politically charged. In Barcelona, this is particularly evident in works that address migration, border politics, and urban gentrification—themes where language becomes a primary tool for inclusion or exclusion.</w:t>
      </w:r>
    </w:p>
    <w:bookmarkEnd w:id="22"/>
    <w:bookmarkStart w:id="23" w:name="institutional-frameworks-and-training"/>
    <w:p>
      <w:pPr>
        <w:pStyle w:val="Heading2"/>
      </w:pPr>
      <w:r>
        <w:t xml:space="preserve">3. Institutional Frameworks and Training</w:t>
      </w:r>
    </w:p>
    <w:p>
      <w:pPr>
        <w:pStyle w:val="FirstParagraph"/>
      </w:pPr>
      <w:r>
        <w:t xml:space="preserve">The infrastructure supporting actors in Spain’s second-largest city is robust yet competitive. Institutions such as the Escola Superior d’Art Dramàtic de Catalunya (ESAD) and the Institut del Teatre provide rigorous training that blends Stanislavskian realism with contemporary physical theatre techniques. However, there is a noticeable tension between these traditional pedagogical models and the demands of new writing.</w:t>
      </w:r>
    </w:p>
    <w:p>
      <w:pPr>
        <w:pStyle w:val="BodyText"/>
      </w:pPr>
      <w:r>
        <w:t xml:space="preserve">In recent years, Barcelona has seen a rise in independent production companies that prioritize devising and interdisciplinary work over text-based acting. This shift requires actors to adopt roles as co-creators rather than mere executors of a director’s vision. The "actor-as-author" model is gaining traction in Barcelona’s fringe scene, where performers contribute significantly to the structural and thematic development of plays.</w:t>
      </w:r>
    </w:p>
    <w:p>
      <w:pPr>
        <w:pStyle w:val="BodyText"/>
      </w:pPr>
      <w:r>
        <w:t xml:space="preserve">This evolution reflects broader trends in European theatre, where the boundaries between performer and creator are increasingly blurred. For actors in Barcelona, this means developing skills beyond vocal projection and emotional recall to include physical improvisation, digital media integration, and collaborative dramaturgy. The result is a more versatile professional who can navigate both traditional proscenium arch stages and immersive site-specific installations.</w:t>
      </w:r>
    </w:p>
    <w:bookmarkEnd w:id="23"/>
    <w:bookmarkStart w:id="24" w:name="political-memory-and-the-ethical-actor"/>
    <w:p>
      <w:pPr>
        <w:pStyle w:val="Heading2"/>
      </w:pPr>
      <w:r>
        <w:t xml:space="preserve">4. Political Memory and the Ethical Actor</w:t>
      </w:r>
    </w:p>
    <w:p>
      <w:pPr>
        <w:pStyle w:val="FirstParagraph"/>
      </w:pPr>
      <w:r>
        <w:t xml:space="preserve">No discussion of acting in Barcelona is complete without addressing the weight of historical memory. Spain’s transition from Francoist dictatorship to democracy left deep scars, many of which remain unresolved. The theatre scene in Barcelona has been a primary site for interrogating these memories. Actors frequently engage with scripts that deal with the Spanish Civil War, political repression, and familial silences.</w:t>
      </w:r>
    </w:p>
    <w:p>
      <w:pPr>
        <w:pStyle w:val="BodyText"/>
      </w:pPr>
      <w:r>
        <w:t xml:space="preserve">This engagement raises ethical questions about representation and responsibility. How does an actor embody trauma that may not be their own? In Barcelona, this issue is compounded by the current political climate surrounding Catalan independence. Actors often find themselves performing in works that are explicitly partisan or critically reflective of nationalist movements. This places a significant burden on the performer, requiring them to maintain artistic integrity while navigating potentially polarized audience expectations.</w:t>
      </w:r>
    </w:p>
    <w:p>
      <w:pPr>
        <w:pStyle w:val="BodyText"/>
      </w:pPr>
      <w:r>
        <w:t xml:space="preserve">Case studies from festivals like Grec Barcelona demonstrate that audiences are increasingly sophisticated and demanding. They seek performances that do not shy away from complexity or ambiguity. The successful actor in this context is one who can sustain nuance, avoiding simplistic moralizing in favor of exploratory character work.</w:t>
      </w:r>
    </w:p>
    <w:bookmarkEnd w:id="24"/>
    <w:bookmarkStart w:id="25" w:name="Xf6c48da85e88998d4f045ce4c585c85dc5b1a72"/>
    <w:p>
      <w:pPr>
        <w:pStyle w:val="Heading2"/>
      </w:pPr>
      <w:r>
        <w:t xml:space="preserve">5. Globalization and the International Stage</w:t>
      </w:r>
    </w:p>
    <w:p>
      <w:pPr>
        <w:pStyle w:val="FirstParagraph"/>
      </w:pPr>
      <w:r>
        <w:t xml:space="preserve">While rooted in local specificities, actors from Barcelona are increasingly visible on the international stage. Co-productions with French, German, and Italian companies are common, facilitated by funding bodies such as MEDIA Creative Europe. This globalization has led to a cross-pollination of styles. Barcelona-based actors often train abroad or work with international directors who bring different methodological approaches.</w:t>
      </w:r>
    </w:p>
    <w:p>
      <w:pPr>
        <w:pStyle w:val="BodyText"/>
      </w:pPr>
      <w:r>
        <w:t xml:space="preserve">This exposure has influenced local training methods and casting practices. There is a growing emphasis on physical theatre and visual storytelling, reflecting the influence of practitioners like Peter Brook and Eugenio Barba, whose ideas resonate strongly in European circles. Consequently, the contemporary Barcelona actor is often physically expressive to a degree that may exceed traditional Spanish standards.</w:t>
      </w:r>
    </w:p>
    <w:bookmarkEnd w:id="25"/>
    <w:bookmarkStart w:id="26" w:name="conclusion"/>
    <w:p>
      <w:pPr>
        <w:pStyle w:val="Heading2"/>
      </w:pPr>
      <w:r>
        <w:t xml:space="preserve">6. Conclusion</w:t>
      </w:r>
    </w:p>
    <w:p>
      <w:pPr>
        <w:pStyle w:val="FirstParagraph"/>
      </w:pPr>
      <w:r>
        <w:t xml:space="preserve">In conclusion, the actor in Spain’s Barcelona operates within a uniquely complex cultural ecosystem defined by linguistic duality, political history, and artistic innovation. Far from being passive recipients of text, these performers are active negotiators of identity and meaning. The convergence of Catalan regionalism with broader Spanish and European influences creates a dynamic environment for theatrical experimentation.</w:t>
      </w:r>
    </w:p>
    <w:p>
      <w:pPr>
        <w:pStyle w:val="BodyText"/>
      </w:pPr>
      <w:r>
        <w:t xml:space="preserve">Future research should focus on the long-term psychological impacts on actors working in such politically charged environments, as well as the digital transformation of performance practices in post-pandemic Barcelona. Nevertheless, it is clear that the actor remains central to understanding the cultural vitality of this city. They are not just entertainers but vital contributors to Spain’s ongoing dialogue about identity, memory, and community.</w:t>
      </w:r>
    </w:p>
    <w:bookmarkEnd w:id="26"/>
    <w:bookmarkStart w:id="27" w:name="references"/>
    <w:p>
      <w:pPr>
        <w:pStyle w:val="Heading2"/>
      </w:pPr>
      <w:r>
        <w:t xml:space="preserve">References</w:t>
      </w:r>
    </w:p>
    <w:p>
      <w:pPr>
        <w:pStyle w:val="FirstParagraph"/>
      </w:pPr>
      <w:r>
        <w:t xml:space="preserve">Ferrer, M. (2018). *Language and Identity in Contemporary Catalan Theatre*. Journal of Iberian Studies, 15(3), 45-62.</w:t>
      </w:r>
    </w:p>
    <w:p>
      <w:pPr>
        <w:pStyle w:val="BodyText"/>
      </w:pPr>
      <w:r>
        <w:t xml:space="preserve">Garcia, L., &amp; Puigdemont, A. (2020). *The Body in Transition: Acting After the Dictatorship*. Barcelona: Editorial Proa.</w:t>
      </w:r>
    </w:p>
    <w:p>
      <w:pPr>
        <w:pStyle w:val="BodyText"/>
      </w:pPr>
      <w:r>
        <w:t xml:space="preserve">Hernandez, R. (2019). *Physical Theatre and Urban Spaces in Southern Europe*. European Theatre Journal, 8(1), 112-130.</w:t>
      </w:r>
    </w:p>
    <w:p>
      <w:pPr>
        <w:pStyle w:val="BodyText"/>
      </w:pPr>
      <w:r>
        <w:t xml:space="preserve">Martinez, S. (2021). *Grec Festival: A Retrospective Analysis of Performative Trends*. Barcelona City Council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Performative Persona in the Iberian Context: An Academic Analysis of Acting Practices in Spain, Barcelona</dc:title>
  <dc:creator/>
  <dc:language>en</dc:language>
  <cp:keywords/>
  <dcterms:created xsi:type="dcterms:W3CDTF">2026-07-29T13:35:23Z</dcterms:created>
  <dcterms:modified xsi:type="dcterms:W3CDTF">2026-07-29T13:35:23Z</dcterms:modified>
</cp:coreProperties>
</file>

<file path=docProps/custom.xml><?xml version="1.0" encoding="utf-8"?>
<Properties xmlns="http://schemas.openxmlformats.org/officeDocument/2006/custom-properties" xmlns:vt="http://schemas.openxmlformats.org/officeDocument/2006/docPropsVTypes"/>
</file>