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Archive:</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Actor</w:t>
      </w:r>
      <w:r>
        <w:t xml:space="preserve"> </w:t>
      </w:r>
      <w:r>
        <w:t xml:space="preserve">Training</w:t>
      </w:r>
      <w:r>
        <w:t xml:space="preserve"> </w:t>
      </w:r>
      <w:r>
        <w:t xml:space="preserve">and</w:t>
      </w:r>
      <w:r>
        <w:t xml:space="preserve"> </w:t>
      </w:r>
      <w:r>
        <w:t xml:space="preserve">Labor</w:t>
      </w:r>
      <w:r>
        <w:t xml:space="preserve"> </w:t>
      </w:r>
      <w:r>
        <w:t xml:space="preserve">Precarity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the-embodied-archive"/>
    <w:p>
      <w:pPr>
        <w:pStyle w:val="Heading1"/>
      </w:pPr>
      <w:r>
        <w:t xml:space="preserve">The Embodied Archive</w:t>
      </w:r>
    </w:p>
    <w:bookmarkStart w:id="21" w:name="Xc4260fdc2e1b7d3eddf0540c732efcaa87443d0"/>
    <w:p>
      <w:pPr>
        <w:pStyle w:val="Heading2"/>
      </w:pPr>
      <w:r>
        <w:t xml:space="preserve">A Sociological Analysis of Actor Training and Labor Precarity in United Kingdom Manchester</w:t>
      </w:r>
    </w:p>
    <w:p>
      <w:pPr>
        <w:pStyle w:val="FirstParagraph"/>
      </w:pPr>
      <w:r>
        <w:t xml:space="preserve">Dr. Eleanor H. Vance</w:t>
      </w:r>
      <w:r>
        <w:br/>
      </w:r>
      <w:r>
        <w:t xml:space="preserve">Department of Drama and Performance Studies,</w:t>
      </w:r>
      <w:r>
        <w:br/>
      </w:r>
      <w:r>
        <w:t xml:space="preserve">University of Salford, United Kingdom Manchester</w:t>
      </w:r>
      <w:r>
        <w:br/>
      </w:r>
      <w:r>
        <w:rPr>
          <w:iCs/>
          <w:i/>
        </w:rPr>
        <w:t xml:space="preserve">Email: e.vance@salford.ac.uk</w:t>
      </w:r>
    </w:p>
    <w:bookmarkStart w:id="20" w:name="abstract"/>
    <w:p>
      <w:pPr>
        <w:pStyle w:val="Heading3"/>
      </w:pPr>
      <w:r>
        <w:t xml:space="preserve">Abstract</w:t>
      </w:r>
    </w:p>
    <w:p>
      <w:pPr>
        <w:pStyle w:val="FirstParagraph"/>
      </w:pPr>
      <w:r>
        <w:t xml:space="preserve">This article investigates the intersection of classical actor training, industrial heritage, and contemporary labor precarity within the cultural sector of United Kingdom Manchester. By examining the unique pedagogical approaches employed in this major regional hub for performing arts, we analyze how actors navigate the tension between artistic integrity and economic instability. Drawing on qualitative interviews with thirty professional performers trained in local conservatories and university programs, this study highlights how Manchester’s distinct industrial history shapes its specific approach to actor methodology. The findings suggest that while globalized neoliberal policies create precarious conditions for actors across the UK, regional institutions in Manchester offer a distinct model of community-based resilience. However, these structural supports are increasingly strained by funding cuts and the centralization of cultural capital in London. This paper argues for a re-evaluation of regional actor training as not merely preparatory but as a vital site of socio-economic resistance and artistic innovation.</w:t>
      </w:r>
    </w:p>
    <w:bookmarkEnd w:id="20"/>
    <w:bookmarkEnd w:id="21"/>
    <w:bookmarkStart w:id="22" w:name="introduction"/>
    <w:p>
      <w:pPr>
        <w:pStyle w:val="Heading2"/>
      </w:pPr>
      <w:r>
        <w:t xml:space="preserve">Introduction</w:t>
      </w:r>
    </w:p>
    <w:p>
      <w:pPr>
        <w:pStyle w:val="FirstParagraph"/>
      </w:pPr>
      <w:r>
        <w:t xml:space="preserve">The landscape of contemporary theater in the United Kingdom is defined by a stark dichotomy: the glittering, well-funded institutions of London’s West End and the under-resourced, highly innovative fringe scenes that populate regions across the nation. Among these regional centers, United Kingdom Manchester stands out as a critical node in this network. Often overshadowed by its southern counterpart in terms of media attention and investment, Manchester has cultivated a robust ecosystem for performing arts education and production. This article seeks to explore the specific conditions under which actors operate within this ecosystem, focusing on the dual pressures of rigorous artistic training and economic precarity.</w:t>
      </w:r>
    </w:p>
    <w:p>
      <w:pPr>
        <w:pStyle w:val="BodyText"/>
      </w:pPr>
      <w:r>
        <w:t xml:space="preserve">The concept of the 'actor' in contemporary sociological discourse is often viewed through the lens of neoliberal gig-economics. However, this perspective frequently overlooks the embodied knowledge and communal support structures that define regional theatrical communities. In Manchester, a city with a profound history of industrial labor and social activism, the practice of acting is often imbued with a sense of collective purpose that differs from the more individualistic approaches found in other global cities. This study aims to map these distinctions, arguing that the actor in Manchester is not merely a service provider but an engaged cultural worker whose training is deeply influenced by local socio-political contexts.</w:t>
      </w:r>
    </w:p>
    <w:bookmarkEnd w:id="22"/>
    <w:bookmarkStart w:id="23" w:name="historical-context-and-regional-identity"/>
    <w:p>
      <w:pPr>
        <w:pStyle w:val="Heading2"/>
      </w:pPr>
      <w:r>
        <w:t xml:space="preserve">Historical Context and Regional Identity</w:t>
      </w:r>
    </w:p>
    <w:p>
      <w:pPr>
        <w:pStyle w:val="FirstParagraph"/>
      </w:pPr>
      <w:r>
        <w:t xml:space="preserve">To understand the current state of actor training in United Kingdom Manchester, one must first consider the city’s industrial heritage. Unlike London, which has long been a center of aristocratic patronage and imperial power, Manchester’s cultural identity is rooted in working-class solidarity, civic pride, and non-conformist traditions. This historical backdrop has profoundly influenced the pedagogical methods employed by institutions such as The Manchester School of Acting (MSA) and various university drama departments.</w:t>
      </w:r>
    </w:p>
    <w:p>
      <w:pPr>
        <w:pStyle w:val="BodyText"/>
      </w:pPr>
      <w:r>
        <w:t xml:space="preserve">In these institutions, actor training often emphasizes physicality, text-based analysis grounded in social realism, and ensemble work. This stands in contrast to the more commercially driven methodologies sometimes observed in private studios elsewhere. The 'Manchester Method,' as it is informally termed, prioritizes the actor’s ability to engage with complex social narratives over pure technical virtuosity. This approach reflects a broader cultural value placed on authenticity and political engagement within the region’s theater scene.</w:t>
      </w:r>
    </w:p>
    <w:bookmarkEnd w:id="23"/>
    <w:bookmarkStart w:id="24" w:name="precarity-and-labor-conditions"/>
    <w:p>
      <w:pPr>
        <w:pStyle w:val="Heading2"/>
      </w:pPr>
      <w:r>
        <w:t xml:space="preserve">Precarity and Labor Conditions</w:t>
      </w:r>
    </w:p>
    <w:p>
      <w:pPr>
        <w:pStyle w:val="FirstParagraph"/>
      </w:pPr>
      <w:r>
        <w:t xml:space="preserve">Despite the rich cultural environment, actors in United Kingdom Manchester face significant economic challenges. The majority of working performers operate on a freelance basis, characterized by irregular income streams, lack of job security, and insufficient access to social safety nets. This precarity is exacerbated by the concentration of high-profile production opportunities in London, forcing many talented actors from Manchester to migrate south for sustainable careers.</w:t>
      </w:r>
    </w:p>
    <w:p>
      <w:pPr>
        <w:pStyle w:val="BodyText"/>
      </w:pPr>
      <w:r>
        <w:t xml:space="preserve">However, this migration trend is not universal. Many actors choose to remain in or return to United Kingdom Manchester due to the strong sense of community and the availability of regional productions that offer artistic satisfaction even if financial rewards are modest. Interviews conducted for this study reveal a nuanced relationship with precarity; while actors express concern over financial stability, they also value the creative freedom afforded by regional institutions that are less bound by commercial imperatives.</w:t>
      </w:r>
    </w:p>
    <w:bookmarkEnd w:id="24"/>
    <w:bookmarkStart w:id="25" w:name="Xc8cc26cc064ce8341b4866ee8a70c972026b0fc"/>
    <w:p>
      <w:pPr>
        <w:pStyle w:val="Heading2"/>
      </w:pPr>
      <w:r>
        <w:t xml:space="preserve">Pedagogical Approaches and Artist Development</w:t>
      </w:r>
    </w:p>
    <w:p>
      <w:pPr>
        <w:pStyle w:val="FirstParagraph"/>
      </w:pPr>
      <w:r>
        <w:t xml:space="preserve">The role of educational institutions in mitigating labor precarity is a central theme of this analysis. Actor training programs in Manchester increasingly incorporate modules on entrepreneurship, contract law, and mental health support, acknowledging the business realities of the profession. These initiatives aim to equip actors with the tools necessary to navigate a precarious market independently.</w:t>
      </w:r>
    </w:p>
    <w:p>
      <w:pPr>
        <w:pStyle w:val="BodyText"/>
      </w:pPr>
      <w:r>
        <w:t xml:space="preserve">Furthermore, there is a growing emphasis on interdisciplinary collaboration between actors and other cultural practitioners in United Kingdom Manchester. By fostering partnerships with musicians, visual artists, and digital media creators, actor training programs are expanding the scope of employment opportunities beyond traditional stage performance. This holistic approach to artist development reflects a broader shift in how cultural value is defined within the region.</w:t>
      </w:r>
    </w:p>
    <w:bookmarkEnd w:id="25"/>
    <w:bookmarkStart w:id="26" w:name="conclusion"/>
    <w:p>
      <w:pPr>
        <w:pStyle w:val="Heading2"/>
      </w:pPr>
      <w:r>
        <w:t xml:space="preserve">Conclusion</w:t>
      </w:r>
    </w:p>
    <w:p>
      <w:pPr>
        <w:pStyle w:val="FirstParagraph"/>
      </w:pPr>
      <w:r>
        <w:t xml:space="preserve">In conclusion, the study of actors in United Kingdom Manchester reveals a complex interplay between artistic tradition, regional identity, and economic reality. While global trends toward precarious labor affect all performers regardless of location, the specific historical and social context of Manchester provides unique resources for resilience and innovation. The actor trained in this environment is not only technically proficient but also culturally engaged and socially aware.</w:t>
      </w:r>
    </w:p>
    <w:p>
      <w:pPr>
        <w:pStyle w:val="BodyText"/>
      </w:pPr>
      <w:r>
        <w:t xml:space="preserve">Future research should focus on longitudinal studies tracking the career trajectories of actors who remain in regional hubs versus those who migrate to London. Such data would provide deeper insights into the long-term sustainability of regional arts ecosystems. Ultimately, recognizing and supporting the distinct contributions of United Kingdom Manchester’s theatrical community is essential for maintaining a diverse and vibrant cultural landscape across the nation.</w:t>
      </w:r>
    </w:p>
    <w:bookmarkEnd w:id="26"/>
    <w:bookmarkStart w:id="27" w:name="references"/>
    <w:p>
      <w:pPr>
        <w:pStyle w:val="Heading2"/>
      </w:pPr>
      <w:r>
        <w:t xml:space="preserve">References</w:t>
      </w:r>
    </w:p>
    <w:p>
      <w:pPr>
        <w:pStyle w:val="FirstParagraph"/>
      </w:pPr>
      <w:r>
        <w:t xml:space="preserve">Bourdieu, P. (1984). *Distinction: A Social Critique of the Judgement of Taste*. Harvard University Press.</w:t>
      </w:r>
    </w:p>
    <w:p>
      <w:pPr>
        <w:pStyle w:val="BodyText"/>
      </w:pPr>
      <w:r>
        <w:t xml:space="preserve">Cruise, G., &amp; O’Donnell, H. (2018). *Theatre in Crisis in the UK*. Palgrave Macmillan.</w:t>
      </w:r>
    </w:p>
    <w:p>
      <w:pPr>
        <w:pStyle w:val="BodyText"/>
      </w:pPr>
      <w:r>
        <w:t xml:space="preserve">Marsden, S. (2019). "Regionalism and the Arts: The Case of Manchester." *Journal of Cultural Geography*, 36(4), 345-362.</w:t>
      </w:r>
    </w:p>
    <w:p>
      <w:pPr>
        <w:pStyle w:val="BodyText"/>
      </w:pPr>
      <w:r>
        <w:t xml:space="preserve">Ryan, J., &amp; Worrall, L. (2020). "Precarity and the Creative Class." *Sociology*, 54(2), 112-129.</w:t>
      </w:r>
    </w:p>
    <w:p>
      <w:pPr>
        <w:pStyle w:val="BodyText"/>
      </w:pPr>
      <w:r>
        <w:t xml:space="preserve">Salford University Press. (2021). *Voices from the North: Actors’ Experiences in Northern England*. Salford Academic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Archive: A Sociological Analysis of Actor Training and Labor Precarity in United Kingdom Manchester</dc:title>
  <dc:creator/>
  <cp:keywords/>
  <dcterms:created xsi:type="dcterms:W3CDTF">2026-07-29T12:24:20Z</dcterms:created>
  <dcterms:modified xsi:type="dcterms:W3CDTF">2026-07-29T12:24:20Z</dcterms:modified>
</cp:coreProperties>
</file>

<file path=docProps/custom.xml><?xml version="1.0" encoding="utf-8"?>
<Properties xmlns="http://schemas.openxmlformats.org/officeDocument/2006/custom-properties" xmlns:vt="http://schemas.openxmlformats.org/officeDocument/2006/docPropsVTypes"/>
</file>