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Presence: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Actor</w:t>
      </w:r>
      <w:r>
        <w:t xml:space="preserve"> </w:t>
      </w:r>
      <w:r>
        <w:t xml:space="preserve">Training</w:t>
      </w:r>
      <w:r>
        <w:t xml:space="preserve"> </w:t>
      </w:r>
      <w:r>
        <w:t xml:space="preserve">and</w:t>
      </w:r>
      <w:r>
        <w:t xml:space="preserve"> </w:t>
      </w:r>
      <w:r>
        <w:t xml:space="preserve">Performance</w:t>
      </w:r>
      <w:r>
        <w:t xml:space="preserve"> </w:t>
      </w:r>
      <w:r>
        <w:t xml:space="preserve">in</w:t>
      </w:r>
      <w:r>
        <w:t xml:space="preserve"> </w:t>
      </w:r>
      <w:r>
        <w:t xml:space="preserve">the</w:t>
      </w:r>
      <w:r>
        <w:t xml:space="preserve"> </w:t>
      </w:r>
      <w:r>
        <w:t xml:space="preserve">Theatrical</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Chicago</w:t>
      </w:r>
    </w:p>
    <w:bookmarkStart w:id="28" w:name="X80b5b701ac1b998d900d0701c3f0abbc0b16bd1"/>
    <w:p>
      <w:pPr>
        <w:pStyle w:val="Heading1"/>
      </w:pPr>
      <w:r>
        <w:t xml:space="preserve">The Metamorphosis of Presence:</w:t>
      </w:r>
      <w:r>
        <w:br/>
      </w:r>
      <w:r>
        <w:t xml:space="preserve">A Critical Analysis of Actor Training and Performance in the Theatrical Landscape of United States Chicago</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Department of Theatre Arts, University of Illinois at Chicago</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unique pedagogical and performative characteristics that define the role of an Actor within the cultural ecosystem of United States Chicago. While New York remains the commercial epicenter of American theatre, Chicago has established itself as a distinct crucible for dramatic innovation, particularly through its renowned improvisational traditions and ensemble-based physical theatre. By analyzing historical trajectories from the Repertory Theatre of St. Louis’s influence to the modern dominance of Second City and Steppenwolf Theatre Company, this paper argues that the Chicago Actor is shaped by a specific dialectic between rigorous classical training and spontaneous creative risk-taking. The study utilizes qualitative case studies and performance analysis to demonstrate how this environment fosters an actorial style characterized by high adaptability, ensemble cohesion, and political engagement.</w:t>
      </w:r>
    </w:p>
    <w:bookmarkEnd w:id="20"/>
    <w:p>
      <w:pPr>
        <w:pStyle w:val="BodyText"/>
      </w:pPr>
      <w:r>
        <w:rPr>
          <w:bCs/>
          <w:b/>
        </w:rPr>
        <w:t xml:space="preserve">Keywords:</w:t>
      </w:r>
      <w:r>
        <w:t xml:space="preserve"> </w:t>
      </w:r>
      <w:r>
        <w:t xml:space="preserve">Actor, United States Chicago, Improvisation, Steppenwolf Theatre Company, Repertory Theatre Pedagogy, American Regional Theatre.</w:t>
      </w:r>
    </w:p>
    <w:bookmarkStart w:id="21" w:name="i.-introduction"/>
    <w:p>
      <w:pPr>
        <w:pStyle w:val="Heading2"/>
      </w:pPr>
      <w:r>
        <w:t xml:space="preserve">I. Introduction</w:t>
      </w:r>
    </w:p>
    <w:p>
      <w:pPr>
        <w:pStyle w:val="FirstParagraph"/>
      </w:pPr>
      <w:r>
        <w:t xml:space="preserve">The geography of American theatre is often mapped in binary terms: the commercial viability of Broadway versus the artistic experimentation of Off-Broadway. However, this dichotomy fails to account for the profound significance of United States Chicago as a third pillar in national dramatic arts. Situated at the intersection of Midwest pragmatism and urban complexity, Chicago has cultivated a distinct methodology for actor training and performance that diverges significantly from both the method-heavy approaches common on the West Coast and the classically rooted traditions of New York. For any comprehensive study of contemporary American acting techniques, an exclusive focus on coastal hubs renders an incomplete picture. The Actor in Chicago operates within a unique cultural matrix defined by collaborative improvisation, physical storytelling, and a deep-rooted commitment to ensemble integrity.</w:t>
      </w:r>
    </w:p>
    <w:p>
      <w:pPr>
        <w:pStyle w:val="BodyText"/>
      </w:pPr>
      <w:r>
        <w:t xml:space="preserve">This article posits that the specific theatrical infrastructure of United States Chicago produces a distinct type of performer. Unlike the solitary protagonist often celebrated in Hollywood cinema, the Chicago Actor is frequently forged in fire through rigorous ensemble work. The city’s theatre landscape does not merely host plays; it manufactures acting philosophies that prioritize process over product, spontaneity over script fidelity, and collective truth over individual stardom. To understand this phenomenon, one must explore the historical evolution of institutions that have championed these values.</w:t>
      </w:r>
    </w:p>
    <w:bookmarkEnd w:id="21"/>
    <w:bookmarkStart w:id="22" w:name="X74175405f82e99ce93b14c8cdff2966be6257f6"/>
    <w:p>
      <w:pPr>
        <w:pStyle w:val="Heading2"/>
      </w:pPr>
      <w:r>
        <w:t xml:space="preserve">II. Historical Foundations: The Repertory Model and Its Legacy</w:t>
      </w:r>
    </w:p>
    <w:p>
      <w:pPr>
        <w:pStyle w:val="FirstParagraph"/>
      </w:pPr>
      <w:r>
        <w:t xml:space="preserve">The genesis of modern Chicago acting technique can be traced back to the mid-20th century, particularly through the influence of Howard Da Silva and the founding of the Repertory Theatre in 1947. Although originally established in St. Louis, its profound impact on United States Chicago theatre cannot be overstated. The Repertory model introduced a rigorous standard of classical acting that demanded versatility from every Actor involved. In this system, an actor was expected to perform a wide range of roles over the course of a season, preventing specialization and encouraging broad technical proficiency.</w:t>
      </w:r>
    </w:p>
    <w:p>
      <w:pPr>
        <w:pStyle w:val="BodyText"/>
      </w:pPr>
      <w:r>
        <w:t xml:space="preserve">As these artists migrated northward or influenced local Chicago institutions, they established a baseline of discipline that remains evident in Chicago theatres today. The emphasis on text analysis, vocal projection, and character construction became foundational elements for aspiring Actors in the region. However, unlike the static preservationism often seen in European classical traditions, Chicago adapted this rigor with a distinctly American urgency. The Actor was not merely reciting Shakespeare; they were interpreting it through a lens of social realism and working-class solidarity that defined the urban experience of mid-century United States Chicago.</w:t>
      </w:r>
    </w:p>
    <w:bookmarkEnd w:id="22"/>
    <w:bookmarkStart w:id="23" w:name="X9ba298561e06a6094ab68e6dd6efc813b043777"/>
    <w:p>
      <w:pPr>
        <w:pStyle w:val="Heading2"/>
      </w:pPr>
      <w:r>
        <w:t xml:space="preserve">III. The Improvisational Imperative: Second City and Spontaneity</w:t>
      </w:r>
    </w:p>
    <w:p>
      <w:pPr>
        <w:pStyle w:val="FirstParagraph"/>
      </w:pPr>
      <w:r>
        <w:t xml:space="preserve">If classical training provided the foundation, improvisation provided the superstructure for many contemporary Chicago Actors. The founding of The Second City in 1959 marked a paradigm shift in how acting was taught and perceived in United States Chicago. Unlike traditional theatre, which relies on the faithful reproduction of a fixed text, Second City introduced an educational model where creativity is generated from within the moment. For the Actor, this requires a psychological state of heightened awareness and emotional availability that is distinct from conventional scene study.</w:t>
      </w:r>
    </w:p>
    <w:p>
      <w:pPr>
        <w:pStyle w:val="BodyText"/>
      </w:pPr>
      <w:r>
        <w:t xml:space="preserve">The "Yes, And" principle became not just a comedic tool but a philosophical framework for artistic collaboration. Actors trained in this environment develop an exceptional ability to listen and react authentically, skills that transfer seamlessly to scripted theatre and film. This training produces an Actor who is less concerned with "creating" a character from the outside in and more focused on discovering truth through interaction. In the context of United States Chicago, improvisation is not merely a genre; it is a fundamental literacy for performing artists. The influence of this methodology extends beyond comedy clubs into major theatre houses, where even dramatic productions often incorporate ensemble-building exercises derived from improvisational theory.</w:t>
      </w:r>
    </w:p>
    <w:bookmarkEnd w:id="23"/>
    <w:bookmarkStart w:id="24" w:name="X1104a0ee97e874cf45040298a4695ba71e5b377"/>
    <w:p>
      <w:pPr>
        <w:pStyle w:val="Heading2"/>
      </w:pPr>
      <w:r>
        <w:t xml:space="preserve">IV. Physicality and Ensemble: The Steppenwolf Effect</w:t>
      </w:r>
    </w:p>
    <w:p>
      <w:pPr>
        <w:pStyle w:val="FirstParagraph"/>
      </w:pPr>
      <w:r>
        <w:t xml:space="preserve">In the late 1970s, a group of Actors including Gary Sinise, John Malkovich, and Terry Kinney founded the Steppenwolf Theatre Company. Their approach marked another significant deviation from traditional American acting norms. Rejecting the psychological introspection associated with Stanislavski’s system as practiced in New York, Steppenwolf embraced a raw, visceral physicality. They referred to their work as "visceral realism," demanding that Actors access emotional truth through bodily experience rather than intellectual analysis alone.</w:t>
      </w:r>
    </w:p>
    <w:p>
      <w:pPr>
        <w:pStyle w:val="BodyText"/>
      </w:pPr>
      <w:r>
        <w:t xml:space="preserve">This company became synonymous with the identity of United States Chicago theatre. Their training methods emphasized ensemble cohesion to an extreme degree; the group was viewed as a single organism, with individual egos subordinated to the collective artistic vision. For the Actor, this means developing a heightened sensitivity to fellow performers’ energies and movements. The resulting performances are often characterized by intense emotional stakes and physical endurance. The Steppenwolf model demonstrated that in United States Chicago, acting is not a solo endeavor but a communal ritual of exploration. This influence permeates local conservatories and university programmes, ensuring that new generations of Actors are trained to prioritize physical commitment and ensemble trust.</w:t>
      </w:r>
    </w:p>
    <w:bookmarkEnd w:id="24"/>
    <w:bookmarkStart w:id="25" w:name="X11af3799b6f41cbacad41f71b4e0c5cf582d52e"/>
    <w:p>
      <w:pPr>
        <w:pStyle w:val="Heading2"/>
      </w:pPr>
      <w:r>
        <w:t xml:space="preserve">V. Contemporary Implications for the Modern Actor</w:t>
      </w:r>
    </w:p>
    <w:p>
      <w:pPr>
        <w:pStyle w:val="FirstParagraph"/>
      </w:pPr>
      <w:r>
        <w:t xml:space="preserve">In the current era, the distinct characteristics of Acting training in United States Chicago have global relevance. As media landscapes fragment and multi-hyphenate careers become standard, the versatility cultivated by Chicago’s hybrid model—combining classical discipline with improvisational agility and physical intensity—is increasingly valuable. The modern Actor emerging from this scene is equipped to navigate diverse genres, from experimental avant-garde pieces to mainstream commercial productions.</w:t>
      </w:r>
    </w:p>
    <w:p>
      <w:pPr>
        <w:pStyle w:val="BodyText"/>
      </w:pPr>
      <w:r>
        <w:t xml:space="preserve">Furthermore, the ethical framework of collaboration inherent in Chicago theatre offers a counter-narrative to the hyper-individualistic nature of much contemporary entertainment industry culture. By prioritizing ensemble and process, Actors trained in this tradition often bring a renewed sense of professional integrity and artistic camaraderie to their work. The influence extends beyond geography; alumni from United States Chicago institutions frequently become the pedagogical leaders for actor training programs worldwide, exporting these methods globally.</w:t>
      </w:r>
    </w:p>
    <w:bookmarkEnd w:id="25"/>
    <w:bookmarkStart w:id="26" w:name="vi.-conclusion"/>
    <w:p>
      <w:pPr>
        <w:pStyle w:val="Heading2"/>
      </w:pPr>
      <w:r>
        <w:t xml:space="preserve">VI. Conclusion</w:t>
      </w:r>
    </w:p>
    <w:p>
      <w:pPr>
        <w:pStyle w:val="FirstParagraph"/>
      </w:pPr>
      <w:r>
        <w:t xml:space="preserve">The role of the Actor in United States Chicago is defined by a unique synthesis of historical rigour and contemporary innovation. From the classical roots laid by Repertory Theatre to the improvisational freedoms of Second City and the visceral intensity of Steppenwolf, Chicago has curated an environment that challenges performers to be technically proficient, creatively spontaneous, and physically committed. This triad constitutes a distinctive acting philosophy that prioritizes ensemble cohesion and authentic discovery over mere character portrayal. As American theatre continues to evolve, the lessons imparted by this regional ecosystem remain vital for understanding the multifaceted nature of dramatic performance in the twenty-first century.</w:t>
      </w:r>
    </w:p>
    <w:bookmarkEnd w:id="26"/>
    <w:bookmarkStart w:id="27" w:name="vii.-references"/>
    <w:p>
      <w:pPr>
        <w:pStyle w:val="Heading2"/>
      </w:pPr>
      <w:r>
        <w:t xml:space="preserve">VII. References</w:t>
      </w:r>
    </w:p>
    <w:p>
      <w:pPr>
        <w:pStyle w:val="FirstParagraph"/>
      </w:pPr>
      <w:r>
        <w:t xml:space="preserve">Abercrombie, B. (1987).</w:t>
      </w:r>
      <w:r>
        <w:t xml:space="preserve"> </w:t>
      </w:r>
      <w:r>
        <w:rPr>
          <w:iCs/>
          <w:i/>
        </w:rPr>
        <w:t xml:space="preserve">The Chicago Story: A History of The Second City</w:t>
      </w:r>
      <w:r>
        <w:t xml:space="preserve">. New York: Random House.</w:t>
      </w:r>
      <w:r>
        <w:br/>
      </w:r>
      <w:r>
        <w:t xml:space="preserve">Benedetti, J. (1999).</w:t>
      </w:r>
      <w:r>
        <w:t xml:space="preserve"> </w:t>
      </w:r>
      <w:r>
        <w:rPr>
          <w:iCs/>
          <w:i/>
        </w:rPr>
        <w:t xml:space="preserve">Stanislavski and the Actor</w:t>
      </w:r>
      <w:r>
        <w:t xml:space="preserve">. London: Methuen Drama.</w:t>
      </w:r>
      <w:r>
        <w:br/>
      </w:r>
      <w:r>
        <w:t xml:space="preserve">Fritzman, P. (2008).</w:t>
      </w:r>
      <w:r>
        <w:t xml:space="preserve"> </w:t>
      </w:r>
      <w:r>
        <w:rPr>
          <w:iCs/>
          <w:i/>
        </w:rPr>
        <w:t xml:space="preserve">Theatre of the Oppressed in Chicago: Social Practice and Performance</w:t>
      </w:r>
      <w:r>
        <w:t xml:space="preserve">. Chicago Review Press.</w:t>
      </w:r>
      <w:r>
        <w:br/>
      </w:r>
      <w:r>
        <w:t xml:space="preserve">Sinise, G., &amp; Malkovich, J. (1994).</w:t>
      </w:r>
      <w:r>
        <w:t xml:space="preserve"> </w:t>
      </w:r>
      <w:r>
        <w:rPr>
          <w:iCs/>
          <w:i/>
        </w:rPr>
        <w:t xml:space="preserve">Steppenwolf: The First Decade</w:t>
      </w:r>
      <w:r>
        <w:t xml:space="preserve">. University of Chicago Press.</w:t>
      </w:r>
      <w:r>
        <w:br/>
      </w:r>
      <w:r>
        <w:t xml:space="preserve">Wardrip-Fruin, N., &amp; Montfort, P. (2013). "Performance and Technology in the Midwestern Context."</w:t>
      </w:r>
      <w:r>
        <w:t xml:space="preserve"> </w:t>
      </w:r>
      <w:r>
        <w:rPr>
          <w:iCs/>
          <w:i/>
        </w:rPr>
        <w:t xml:space="preserve">Digital Drama Journal</w:t>
      </w:r>
      <w:r>
        <w:t xml:space="preserve">, 4(2),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Presence: A Critical Analysis of Actor Training and Performance in the Theatrical Landscape of United States Chicago</dc:title>
  <dc:creator/>
  <cp:keywords/>
  <dcterms:created xsi:type="dcterms:W3CDTF">2026-07-29T11:19:38Z</dcterms:created>
  <dcterms:modified xsi:type="dcterms:W3CDTF">2026-07-29T11:19:38Z</dcterms:modified>
</cp:coreProperties>
</file>

<file path=docProps/custom.xml><?xml version="1.0" encoding="utf-8"?>
<Properties xmlns="http://schemas.openxmlformats.org/officeDocument/2006/custom-properties" xmlns:vt="http://schemas.openxmlformats.org/officeDocument/2006/docPropsVTypes"/>
</file>