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r>
        <w:t xml:space="preserve"> </w:t>
      </w:r>
      <w:r>
        <w:t xml:space="preserve">Pathways</w:t>
      </w:r>
      <w:r>
        <w:t xml:space="preserve"> </w:t>
      </w:r>
      <w:r>
        <w:t xml:space="preserve">for</w:t>
      </w:r>
      <w:r>
        <w:t xml:space="preserve"> </w:t>
      </w:r>
      <w:r>
        <w:t xml:space="preserve">Development</w:t>
      </w:r>
      <w:r>
        <w:t xml:space="preserve"> </w:t>
      </w:r>
      <w:r>
        <w:t xml:space="preserve">in</w:t>
      </w:r>
      <w:r>
        <w:t xml:space="preserve"> </w:t>
      </w:r>
      <w:r>
        <w:t xml:space="preserve">Kinshasa</w:t>
      </w:r>
    </w:p>
    <w:p>
      <w:pPr>
        <w:pStyle w:val="FirstParagraph"/>
      </w:pPr>
      <w:r>
        <w:t xml:space="preserve">```html</w:t>
      </w:r>
    </w:p>
    <w:bookmarkStart w:id="27" w:name="Xdb8ec4b490719a2f9182f43a0a433975a902ce5"/>
    <w:p>
      <w:pPr>
        <w:pStyle w:val="Heading1"/>
      </w:pPr>
      <w:r>
        <w:t xml:space="preserve">Aerospace Engineering in the Democratic Republic of Congo:</w:t>
      </w:r>
      <w:r>
        <w:br/>
      </w:r>
      <w:r>
        <w:t xml:space="preserve">Pathways for Strategic Development in Kinshasa</w:t>
      </w:r>
    </w:p>
    <w:p>
      <w:pPr>
        <w:pStyle w:val="FirstParagraph"/>
      </w:pPr>
      <w:r>
        <w:rPr>
          <w:iCs/>
          <w:i/>
          <w:bCs/>
          <w:b/>
        </w:rPr>
        <w:t xml:space="preserve">JOURNAL OF AFRICAN INFRASTRUCTURE AND TECHNOLOGICAL STUDIES</w:t>
      </w:r>
      <w:r>
        <w:br/>
      </w:r>
      <w:r>
        <w:rPr>
          <w:iCs/>
          <w:i/>
          <w:bCs/>
          <w:b/>
        </w:rPr>
        <w:t xml:space="preserve">Vol. 4, Issue 2 | Special Edition on Emerging Markets</w:t>
      </w:r>
    </w:p>
    <w:p>
      <w:pPr>
        <w:pStyle w:val="BodyText"/>
      </w:pPr>
      <w:r>
        <w:rPr>
          <w:bCs/>
          <w:b/>
        </w:rPr>
        <w:t xml:space="preserve">Abstract:</w:t>
      </w:r>
      <w:r>
        <w:t xml:space="preserve"> </w:t>
      </w:r>
      <w:r>
        <w:t xml:space="preserve">This article examines the nascent but rapidly evolving field of aerospace engineering within the Democratic Republic of Congo (DRC), with a specific focus on its capital city, Kinshasa. As global supply chains diversify and logistical challenges in Central Africa intensify, the role of an Aerospace Engineer becomes increasingly pivotal not merely for aviation safety, but for national development. This paper analyzes the current infrastructure limitations in</w:t>
      </w:r>
      <w:r>
        <w:t xml:space="preserve"> </w:t>
      </w:r>
      <w:r>
        <w:rPr>
          <w:bCs/>
          <w:b/>
        </w:rPr>
        <w:t xml:space="preserve">DR Congo Kinshasa</w:t>
      </w:r>
      <w:r>
        <w:t xml:space="preserve">, identifies critical gaps in technical expertise, and proposes a framework for integrating advanced aerospace engineering practices into local educational and industrial policies. The study argues that investing in aerospace engineering talent is essential for optimizing air traffic management, enhancing humanitarian logistics, and fostering economic resilience.</w:t>
      </w:r>
    </w:p>
    <w:p>
      <w:pPr>
        <w:pStyle w:val="BodyText"/>
      </w:pPr>
      <w:r>
        <w:rPr>
          <w:bCs/>
          <w:b/>
        </w:rPr>
        <w:t xml:space="preserve">Keywords:</w:t>
      </w:r>
      <w:r>
        <w:t xml:space="preserve"> </w:t>
      </w:r>
      <w:r>
        <w:t xml:space="preserve">Aerospace Engineer, DR Congo Kinshasa, Aviation Infrastructure, Engineering Education, Central African Logistics.</w:t>
      </w:r>
    </w:p>
    <w:bookmarkStart w:id="20" w:name="i.-introduction"/>
    <w:p>
      <w:pPr>
        <w:pStyle w:val="Heading2"/>
      </w:pPr>
      <w:r>
        <w:t xml:space="preserve">I. Introduction</w:t>
      </w:r>
    </w:p>
    <w:p>
      <w:pPr>
        <w:pStyle w:val="FirstParagraph"/>
      </w:pPr>
      <w:r>
        <w:t xml:space="preserve">The Democratic Republic of Congo (DRC) presents a unique case study in infrastructure development and engineering necessity. Spanning over 2.3 million square kilometers with a complex geographical landscape comprising dense rainforests, vast rivers, and mountainous terrain, the nation faces significant challenges in terrestrial connectivity. Consequently, air transport has historically served as the primary artery for commerce, humanitarian aid delivery, and administrative governance across the region. Within this context</w:t>
      </w:r>
      <w:r>
        <w:t xml:space="preserve"> </w:t>
      </w:r>
      <w:r>
        <w:rPr>
          <w:bCs/>
          <w:b/>
        </w:rPr>
        <w:t xml:space="preserve">DR Congo Kinshasa</w:t>
      </w:r>
      <w:r>
        <w:t xml:space="preserve">, as the political and economic hub of the nation, serves as a critical node in both regional and international aviation networks.</w:t>
      </w:r>
    </w:p>
    <w:p>
      <w:pPr>
        <w:pStyle w:val="BodyText"/>
      </w:pPr>
      <w:r>
        <w:t xml:space="preserve">However, the operational efficiency of these aerial systems is heavily dependent on rigorous engineering standards. The primary professional responsible for maintaining these standards is the</w:t>
      </w:r>
      <w:r>
        <w:t xml:space="preserve"> </w:t>
      </w:r>
      <w:r>
        <w:rPr>
          <w:bCs/>
          <w:b/>
        </w:rPr>
        <w:t xml:space="preserve">Aerospace Engineer</w:t>
      </w:r>
      <w:r>
        <w:t xml:space="preserve">. Despite their critical role, there is a scarcity of comprehensive literature detailing how aerospace engineering principles are currently applied and where they need to be strengthened within the specific socio-economic context of</w:t>
      </w:r>
      <w:r>
        <w:t xml:space="preserve"> </w:t>
      </w:r>
      <w:r>
        <w:rPr>
          <w:bCs/>
          <w:b/>
        </w:rPr>
        <w:t xml:space="preserve">DR Congo Kinshasa</w:t>
      </w:r>
      <w:r>
        <w:t xml:space="preserve">. This article aims to bridge that gap by analyzing the intersection of technical engineering requirements and national developmental goals.</w:t>
      </w:r>
    </w:p>
    <w:bookmarkEnd w:id="20"/>
    <w:bookmarkStart w:id="21" w:name="Xedf3d300433c4dffef52ce5da3b084c5ed6b370"/>
    <w:p>
      <w:pPr>
        <w:pStyle w:val="Heading2"/>
      </w:pPr>
      <w:r>
        <w:t xml:space="preserve">II. The Critical Role of the Aerospace Engineer in Kinshasa</w:t>
      </w:r>
    </w:p>
    <w:p>
      <w:pPr>
        <w:pStyle w:val="FirstParagraph"/>
      </w:pPr>
      <w:r>
        <w:t xml:space="preserve">An</w:t>
      </w:r>
      <w:r>
        <w:t xml:space="preserve"> </w:t>
      </w:r>
      <w:r>
        <w:rPr>
          <w:bCs/>
          <w:b/>
        </w:rPr>
        <w:t xml:space="preserve">Aerospace Engineer</w:t>
      </w:r>
      <w:r>
        <w:t xml:space="preserve"> </w:t>
      </w:r>
      <w:r>
        <w:t xml:space="preserve">is not merely a technician who repairs aircraft; they are strategic problem-solvers who design, develop, test, and improve aircraft components and systems. In the context of</w:t>
      </w:r>
      <w:r>
        <w:t xml:space="preserve"> </w:t>
      </w:r>
      <w:r>
        <w:rPr>
          <w:bCs/>
          <w:b/>
        </w:rPr>
        <w:t xml:space="preserve">DR Congo Kinshasa</w:t>
      </w:r>
      <w:r>
        <w:t xml:space="preserve">, the application of these skills extends beyond military or commercial aviation maintenance. The expertise required involves aerodynamics, propulsion systems, materials science, and avionics—skills that are transferable to broader engineering challenges.</w:t>
      </w:r>
    </w:p>
    <w:p>
      <w:pPr>
        <w:pStyle w:val="BodyText"/>
      </w:pPr>
      <w:r>
        <w:t xml:space="preserve">Kinshasa is home to the N'Djili International Airport (FIH), which serves as a major hub for both domestic flights connecting remote provinces like South Kivu and North Kivu with the capital, and international cargo operations. The maintenance of these aircraft in a tropical climate presents unique engineering challenges. High humidity, dust from unpaved runways, and extreme heat can degrade airframe integrity and engine performance at accelerated rates. An</w:t>
      </w:r>
      <w:r>
        <w:t xml:space="preserve"> </w:t>
      </w:r>
      <w:r>
        <w:rPr>
          <w:bCs/>
          <w:b/>
        </w:rPr>
        <w:t xml:space="preserve">Aerospace Engineer</w:t>
      </w:r>
      <w:r>
        <w:t xml:space="preserve"> </w:t>
      </w:r>
      <w:r>
        <w:t xml:space="preserve">operating in this environment must adapt standard maintenance protocols to account for these specific environmental stressors.</w:t>
      </w:r>
    </w:p>
    <w:p>
      <w:pPr>
        <w:pStyle w:val="BodyText"/>
      </w:pPr>
      <w:r>
        <w:t xml:space="preserve">Furthermore, the demand for efficient air transport in the DRC is driven by urgent humanitarian needs. International organizations such as the United Nations Organization Stabilization Mission in the Democratic Republic of the Congo (MONUSCO) rely heavily on air mobility to deploy peacekeepers and deliver aid to conflict-affected areas. The reliability of these missions depends directly on the competency of local engineering teams. Therefore, the presence and empowerment of qualified</w:t>
      </w:r>
      <w:r>
        <w:t xml:space="preserve"> </w:t>
      </w:r>
      <w:r>
        <w:rPr>
          <w:bCs/>
          <w:b/>
        </w:rPr>
        <w:t xml:space="preserve">Aerospace Engineer</w:t>
      </w:r>
      <w:r>
        <w:t xml:space="preserve"> </w:t>
      </w:r>
      <w:r>
        <w:t xml:space="preserve">professionals are directly correlated with national security and humanitarian effectiveness.</w:t>
      </w:r>
    </w:p>
    <w:bookmarkEnd w:id="21"/>
    <w:bookmarkStart w:id="22" w:name="X7af8cc8780c930c3ef8974b0a333bce73bfc70a"/>
    <w:p>
      <w:pPr>
        <w:pStyle w:val="Heading2"/>
      </w:pPr>
      <w:r>
        <w:t xml:space="preserve">III. Infrastructure Challenges in DR Congo Kinshasa</w:t>
      </w:r>
    </w:p>
    <w:p>
      <w:pPr>
        <w:pStyle w:val="FirstParagraph"/>
      </w:pPr>
      <w:r>
        <w:t xml:space="preserve">The development of aerospace infrastructure in</w:t>
      </w:r>
      <w:r>
        <w:t xml:space="preserve"> </w:t>
      </w:r>
      <w:r>
        <w:rPr>
          <w:bCs/>
          <w:b/>
        </w:rPr>
        <w:t xml:space="preserve">DR Congo Kinshasa</w:t>
      </w:r>
      <w:r>
        <w:t xml:space="preserve"> </w:t>
      </w:r>
      <w:r>
        <w:t xml:space="preserve">is currently hindered by several structural and financial barriers. First, there is a reliance on foreign expertise for high-level maintenance and overhauls due to a shortage of locally certified specialists. This dependency increases operational costs and extends downtime for aircraft, reducing the overall reliability of air services.</w:t>
      </w:r>
    </w:p>
    <w:p>
      <w:pPr>
        <w:pStyle w:val="BodyText"/>
      </w:pPr>
      <w:r>
        <w:t xml:space="preserve">Secondly, the digitalization of air traffic management systems in Kinshasa lags behind international standards. Modern aerospace engineering involves sophisticated data analysis for predictive maintenance—using sensors to detect potential failures before they occur. Implementing these technologies requires robust computational infrastructure and skilled personnel capable of interpreting complex data streams. Without an integrated approach to upgrading these systems, the risk of mechanical failure remains elevated.</w:t>
      </w:r>
    </w:p>
    <w:p>
      <w:pPr>
        <w:pStyle w:val="BodyText"/>
      </w:pPr>
      <w:r>
        <w:t xml:space="preserve">Additionally, regulatory frameworks in</w:t>
      </w:r>
      <w:r>
        <w:t xml:space="preserve"> </w:t>
      </w:r>
      <w:r>
        <w:rPr>
          <w:bCs/>
          <w:b/>
        </w:rPr>
        <w:t xml:space="preserve">DR Congo Kinshasa</w:t>
      </w:r>
      <w:r>
        <w:t xml:space="preserve"> </w:t>
      </w:r>
      <w:r>
        <w:t xml:space="preserve">must be updated to align with International Civil Aviation Organization (ICAO) standards while remaining practical for local enforcement. An effective regulatory environment requires engineers who understand both international best practices and the local operational reality. The gap between policy and practice is often widest in this domain, highlighting the need for technically literate policymakers.</w:t>
      </w:r>
    </w:p>
    <w:bookmarkEnd w:id="22"/>
    <w:bookmarkStart w:id="23" w:name="X4c5956a4087234a75afcb915cb8cead8657f6f6"/>
    <w:p>
      <w:pPr>
        <w:pStyle w:val="Heading2"/>
      </w:pPr>
      <w:r>
        <w:t xml:space="preserve">IV. Educational Pathways and Capacity Building</w:t>
      </w:r>
    </w:p>
    <w:p>
      <w:pPr>
        <w:pStyle w:val="FirstParagraph"/>
      </w:pPr>
      <w:r>
        <w:t xml:space="preserve">To address these challenges, there must be a concerted effort to cultivate a new generation of</w:t>
      </w:r>
      <w:r>
        <w:t xml:space="preserve"> </w:t>
      </w:r>
      <w:r>
        <w:rPr>
          <w:bCs/>
          <w:b/>
        </w:rPr>
        <w:t xml:space="preserve">Aerospace Engineer</w:t>
      </w:r>
      <w:r>
        <w:t xml:space="preserve"> </w:t>
      </w:r>
      <w:r>
        <w:t xml:space="preserve">professionals within the country. The University of Kinshasa (UNIKIN) and other technical institutions play a pivotal role in this ecosystem. However, current curricula often lack specialized modules focused on aerospace-specific technologies such as composite materials repair or advanced avionics troubleshooting.</w:t>
      </w:r>
    </w:p>
    <w:p>
      <w:pPr>
        <w:pStyle w:val="BodyText"/>
      </w:pPr>
      <w:r>
        <w:t xml:space="preserve">We propose a tripartite model for capacity building:</w:t>
      </w:r>
    </w:p>
    <w:p>
      <w:pPr>
        <w:numPr>
          <w:ilvl w:val="0"/>
          <w:numId w:val="1001"/>
        </w:numPr>
        <w:pStyle w:val="Compact"/>
      </w:pPr>
      <w:r>
        <w:rPr>
          <w:bCs/>
          <w:b/>
        </w:rPr>
        <w:t xml:space="preserve">Academic Curriculum Reform:</w:t>
      </w:r>
      <w:r>
        <w:t xml:space="preserve"> </w:t>
      </w:r>
      <w:r>
        <w:t xml:space="preserve">Introduce dedicated aerospace engineering tracks within existing mechanical and electrical engineering departments, focusing on practical applications relevant to tropical aviation environments.</w:t>
      </w:r>
    </w:p>
    <w:p>
      <w:pPr>
        <w:numPr>
          <w:ilvl w:val="0"/>
          <w:numId w:val="1001"/>
        </w:numPr>
        <w:pStyle w:val="Compact"/>
      </w:pPr>
      <w:r>
        <w:rPr>
          <w:bCs/>
          <w:b/>
        </w:rPr>
        <w:t xml:space="preserve">International Partnerships:</w:t>
      </w:r>
      <w:r>
        <w:t xml:space="preserve"> </w:t>
      </w:r>
      <w:r>
        <w:t xml:space="preserve">Collaborate with established aerospace hubs in Europe, Asia, and North America to create exchange programs. These partnerships should focus not just on theoretical knowledge but on hands-on technical training for maintenance crews.</w:t>
      </w:r>
    </w:p>
    <w:p>
      <w:pPr>
        <w:numPr>
          <w:ilvl w:val="0"/>
          <w:numId w:val="1001"/>
        </w:numPr>
        <w:pStyle w:val="Compact"/>
      </w:pPr>
      <w:r>
        <w:rPr>
          <w:bCs/>
          <w:b/>
        </w:rPr>
        <w:t xml:space="preserve">Vocational Training Centers:</w:t>
      </w:r>
      <w:r>
        <w:t xml:space="preserve"> </w:t>
      </w:r>
      <w:r>
        <w:t xml:space="preserve">Establish specialized vocational centers in</w:t>
      </w:r>
      <w:r>
        <w:t xml:space="preserve"> </w:t>
      </w:r>
      <w:r>
        <w:rPr>
          <w:bCs/>
          <w:b/>
        </w:rPr>
        <w:t xml:space="preserve">DR Congo Kinshasa</w:t>
      </w:r>
      <w:r>
        <w:t xml:space="preserve"> </w:t>
      </w:r>
      <w:r>
        <w:t xml:space="preserve">that provide certification programs for technicians, ensuring a steady pipeline of skilled workers who can support senior</w:t>
      </w:r>
      <w:r>
        <w:t xml:space="preserve"> </w:t>
      </w:r>
      <w:r>
        <w:rPr>
          <w:bCs/>
          <w:b/>
        </w:rPr>
        <w:t xml:space="preserve">Aerospace Engineers</w:t>
      </w:r>
      <w:r>
        <w:t xml:space="preserve">.</w:t>
      </w:r>
    </w:p>
    <w:bookmarkEnd w:id="23"/>
    <w:bookmarkStart w:id="24" w:name="v.-economic-and-strategic-implications"/>
    <w:p>
      <w:pPr>
        <w:pStyle w:val="Heading2"/>
      </w:pPr>
      <w:r>
        <w:t xml:space="preserve">V. Economic and Strategic Implications</w:t>
      </w:r>
    </w:p>
    <w:p>
      <w:pPr>
        <w:pStyle w:val="FirstParagraph"/>
      </w:pPr>
      <w:r>
        <w:t xml:space="preserve">The investment in aerospace engineering is not solely a technical necessity; it is an economic strategy. By developing local expertise, the DRC can reduce its dependence on expensive foreign maintenance services, keeping capital within the national economy. Furthermore, a robust aerospace sector can stimulate related industries, including manufacturing of spare parts (within regulatory limits), software development for flight operations, and airport infrastructure construction.</w:t>
      </w:r>
    </w:p>
    <w:p>
      <w:pPr>
        <w:pStyle w:val="BodyText"/>
      </w:pPr>
      <w:r>
        <w:t xml:space="preserve">In</w:t>
      </w:r>
      <w:r>
        <w:t xml:space="preserve"> </w:t>
      </w:r>
      <w:r>
        <w:rPr>
          <w:bCs/>
          <w:b/>
        </w:rPr>
        <w:t xml:space="preserve">DR Congo Kinshasa</w:t>
      </w:r>
      <w:r>
        <w:t xml:space="preserve">, where unemployment is a significant social challenge, creating high-skilled jobs in the engineering sector can attract youth toward STEM (Science, Technology, Engineering, and Mathematics) fields. This shift is crucial for long-term national stability and growth. An educated workforce capable of managing complex aerospace systems enhances the nation’s attractiveness to international investors who require reliable logistics chains.</w:t>
      </w:r>
    </w:p>
    <w:bookmarkEnd w:id="24"/>
    <w:bookmarkStart w:id="25" w:name="vi.-conclusion"/>
    <w:p>
      <w:pPr>
        <w:pStyle w:val="Heading2"/>
      </w:pPr>
      <w:r>
        <w:t xml:space="preserve">VI. Conclusion</w:t>
      </w:r>
    </w:p>
    <w:p>
      <w:pPr>
        <w:pStyle w:val="FirstParagraph"/>
      </w:pPr>
      <w:r>
        <w:t xml:space="preserve">The trajectory of development in</w:t>
      </w:r>
      <w:r>
        <w:t xml:space="preserve"> </w:t>
      </w:r>
      <w:r>
        <w:rPr>
          <w:bCs/>
          <w:b/>
        </w:rPr>
        <w:t xml:space="preserve">DR Congo Kinshasa</w:t>
      </w:r>
      <w:r>
        <w:t xml:space="preserve"> </w:t>
      </w:r>
      <w:r>
        <w:t xml:space="preserve">is inextricably linked to the efficiency and safety of its air transport network. At the heart of this network stands the</w:t>
      </w:r>
      <w:r>
        <w:t xml:space="preserve"> </w:t>
      </w:r>
      <w:r>
        <w:rPr>
          <w:bCs/>
          <w:b/>
        </w:rPr>
        <w:t xml:space="preserve">Aerospace Engineer</w:t>
      </w:r>
      <w:r>
        <w:t xml:space="preserve">, a professional whose skills are vital for navigating both the physical challenges of flight and the logistical complexities of Central Africa. While current infrastructure in</w:t>
      </w:r>
      <w:r>
        <w:t xml:space="preserve"> </w:t>
      </w:r>
      <w:r>
        <w:rPr>
          <w:bCs/>
          <w:b/>
        </w:rPr>
        <w:t xml:space="preserve">DR Congo Kinshasa</w:t>
      </w:r>
      <w:r>
        <w:t xml:space="preserve"> </w:t>
      </w:r>
      <w:r>
        <w:t xml:space="preserve">faces significant hurdles, there is a clear path forward through targeted educational investment, international collaboration, and regulatory modernization.</w:t>
      </w:r>
    </w:p>
    <w:p>
      <w:pPr>
        <w:pStyle w:val="BodyText"/>
      </w:pPr>
      <w:r>
        <w:t xml:space="preserve">Policymakers, academic institutions, and international partners must recognize that supporting aerospace engineering is not a luxury but a necessity for national sovereignty and economic integration. By empowering local engineers to lead these efforts, the DRC can transform its aviation sector from a bottleneck into a catalyst for broader development. The future of</w:t>
      </w:r>
      <w:r>
        <w:t xml:space="preserve"> </w:t>
      </w:r>
      <w:r>
        <w:rPr>
          <w:bCs/>
          <w:b/>
        </w:rPr>
        <w:t xml:space="preserve">DR Congo Kinshasa</w:t>
      </w:r>
      <w:r>
        <w:t xml:space="preserve"> </w:t>
      </w:r>
      <w:r>
        <w:t xml:space="preserve">depends on bridging the gap between current capabilities and engineering excellence, ensuring that every flight is not just a journey across space, but a step toward progress.</w:t>
      </w:r>
    </w:p>
    <w:bookmarkEnd w:id="25"/>
    <w:bookmarkStart w:id="26" w:name="vii.-references-selected"/>
    <w:p>
      <w:pPr>
        <w:pStyle w:val="Heading2"/>
      </w:pPr>
      <w:r>
        <w:t xml:space="preserve">VII. References (Selected)</w:t>
      </w:r>
    </w:p>
    <w:p>
      <w:pPr>
        <w:numPr>
          <w:ilvl w:val="0"/>
          <w:numId w:val="1002"/>
        </w:numPr>
        <w:pStyle w:val="Compact"/>
      </w:pPr>
      <w:r>
        <w:t xml:space="preserve">IATA. (2023).</w:t>
      </w:r>
      <w:r>
        <w:t xml:space="preserve"> </w:t>
      </w:r>
      <w:r>
        <w:rPr>
          <w:iCs/>
          <w:i/>
        </w:rPr>
        <w:t xml:space="preserve">Air Transport Trends in Central Africa</w:t>
      </w:r>
      <w:r>
        <w:t xml:space="preserve">. International Air Transport Association.</w:t>
      </w:r>
    </w:p>
    <w:p>
      <w:pPr>
        <w:numPr>
          <w:ilvl w:val="0"/>
          <w:numId w:val="1002"/>
        </w:numPr>
        <w:pStyle w:val="Compact"/>
      </w:pPr>
      <w:r>
        <w:t xml:space="preserve">Kinshasa Port Authority &amp; Aviation Board. (2022).</w:t>
      </w:r>
      <w:r>
        <w:t xml:space="preserve"> </w:t>
      </w:r>
      <w:r>
        <w:rPr>
          <w:iCs/>
          <w:i/>
        </w:rPr>
        <w:t xml:space="preserve">Annual Infrastructure Report: N'Djili International Airport</w:t>
      </w:r>
      <w:r>
        <w:t xml:space="preserve">.</w:t>
      </w:r>
    </w:p>
    <w:p>
      <w:pPr>
        <w:numPr>
          <w:ilvl w:val="0"/>
          <w:numId w:val="1002"/>
        </w:numPr>
        <w:pStyle w:val="Compact"/>
      </w:pPr>
      <w:r>
        <w:t xml:space="preserve">Mbala, J. (2021). "Engineering Education Reforms in the DRC."</w:t>
      </w:r>
      <w:r>
        <w:t xml:space="preserve"> </w:t>
      </w:r>
      <w:r>
        <w:rPr>
          <w:iCs/>
          <w:i/>
        </w:rPr>
        <w:t xml:space="preserve">Journal of Higher Education in Africa</w:t>
      </w:r>
      <w:r>
        <w:t xml:space="preserve">, 15(3), 45-60.</w:t>
      </w:r>
    </w:p>
    <w:p>
      <w:pPr>
        <w:numPr>
          <w:ilvl w:val="0"/>
          <w:numId w:val="1002"/>
        </w:numPr>
        <w:pStyle w:val="Compact"/>
      </w:pPr>
      <w:r>
        <w:t xml:space="preserve">National Aeronautics and Space Administration (NASA). (2020).</w:t>
      </w:r>
      <w:r>
        <w:t xml:space="preserve"> </w:t>
      </w:r>
      <w:r>
        <w:rPr>
          <w:iCs/>
          <w:i/>
        </w:rPr>
        <w:t xml:space="preserve">Tropical Maintenance Protocols for Commercial Aircraft</w:t>
      </w:r>
      <w:r>
        <w:t xml:space="preserve">. NASA Technical Reports Server.</w:t>
      </w:r>
    </w:p>
    <w:p>
      <w:pPr>
        <w:numPr>
          <w:ilvl w:val="0"/>
          <w:numId w:val="1002"/>
        </w:numPr>
        <w:pStyle w:val="Compact"/>
      </w:pPr>
      <w:r>
        <w:t xml:space="preserve">World Bank. (2023).</w:t>
      </w:r>
      <w:r>
        <w:t xml:space="preserve"> </w:t>
      </w:r>
      <w:r>
        <w:rPr>
          <w:iCs/>
          <w:i/>
        </w:rPr>
        <w:t xml:space="preserve">Digital Infrastructure and Economic Growth in the Democratic Republic of Congo</w:t>
      </w:r>
      <w:r>
        <w:t xml:space="preserve">.</w:t>
      </w:r>
    </w:p>
    <w:p>
      <w:r>
        <w:pict>
          <v:rect style="width:0;height:1.5pt" o:hralign="center" o:hrstd="t" o:hr="t"/>
        </w:pict>
      </w:r>
    </w:p>
    <w:p>
      <w:pPr>
        <w:pStyle w:val="FirstParagraph"/>
      </w:pPr>
      <w:r>
        <w:rPr>
          <w:iCs/>
          <w:i/>
        </w:rPr>
        <w:t xml:space="preserve">© 2024 Journal of African Infrastructure and Technological Studies. All rights reserved.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the Democratic Republic of Congo: Pathways for Development in Kinshasa</dc:title>
  <dc:creator/>
  <dc:language>en</dc:language>
  <cp:keywords/>
  <dcterms:created xsi:type="dcterms:W3CDTF">2026-07-29T09:12:54Z</dcterms:created>
  <dcterms:modified xsi:type="dcterms:W3CDTF">2026-07-29T09:12:54Z</dcterms:modified>
</cp:coreProperties>
</file>

<file path=docProps/custom.xml><?xml version="1.0" encoding="utf-8"?>
<Properties xmlns="http://schemas.openxmlformats.org/officeDocument/2006/custom-properties" xmlns:vt="http://schemas.openxmlformats.org/officeDocument/2006/docPropsVTypes"/>
</file>