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Japan</w:t>
      </w:r>
      <w:r>
        <w:t xml:space="preserve"> </w:t>
      </w:r>
      <w:r>
        <w:t xml:space="preserve">Kyoto:</w:t>
      </w:r>
      <w:r>
        <w:t xml:space="preserve"> </w:t>
      </w:r>
      <w:r>
        <w:t xml:space="preserve">Innovation,</w:t>
      </w:r>
      <w:r>
        <w:t xml:space="preserve"> </w:t>
      </w:r>
      <w:r>
        <w:t xml:space="preserve">Tradition,</w:t>
      </w:r>
      <w:r>
        <w:t xml:space="preserve"> </w:t>
      </w:r>
      <w:r>
        <w:t xml:space="preserve">and</w:t>
      </w:r>
      <w:r>
        <w:t xml:space="preserve"> </w:t>
      </w:r>
      <w:r>
        <w:t xml:space="preserve">Future</w:t>
      </w:r>
      <w:r>
        <w:t xml:space="preserve"> </w:t>
      </w:r>
      <w:r>
        <w:t xml:space="preserve">Horizons</w:t>
      </w:r>
    </w:p>
    <w:bookmarkStart w:id="20" w:name="Xdc352c6e14fc1d1af4e36973e56302f1080e442"/>
    <w:p>
      <w:pPr>
        <w:pStyle w:val="Heading1"/>
      </w:pPr>
      <w:r>
        <w:t xml:space="preserve">Aerospace Engineering in Japan Kyoto: Innovation, Tradition, and Future Horizons</w:t>
      </w:r>
    </w:p>
    <w:p>
      <w:pPr>
        <w:pStyle w:val="FirstParagraph"/>
      </w:pPr>
      <w:r>
        <w:t xml:space="preserve">Dr. Hiroshi Tanaka</w:t>
      </w:r>
      <w:r>
        <w:br/>
      </w:r>
      <w:r>
        <w:t xml:space="preserve">Institute for Advanced Aerospace Studies</w:t>
      </w:r>
      <w:r>
        <w:br/>
      </w:r>
      <w:r>
        <w:t xml:space="preserve">Kyoto University, Japan Kyoto</w:t>
      </w:r>
      <w:r>
        <w:br/>
      </w:r>
      <w:r>
        <w:br/>
      </w:r>
      <w:r>
        <w:rPr>
          <w:iCs/>
          <w:i/>
        </w:rPr>
        <w:t xml:space="preserve">Date: October 24, 2023</w:t>
      </w:r>
    </w:p>
    <w:bookmarkEnd w:id="20"/>
    <w:bookmarkStart w:id="30" w:name="abstract"/>
    <w:p>
      <w:pPr>
        <w:pStyle w:val="Heading1"/>
      </w:pPr>
      <w:r>
        <w:t xml:space="preserve">Abstract</w:t>
      </w:r>
    </w:p>
    <w:p>
      <w:pPr>
        <w:pStyle w:val="FirstParagraph"/>
      </w:pPr>
      <w:r>
        <w:rPr>
          <w:bCs/>
          <w:b/>
        </w:rPr>
        <w:t xml:space="preserve">Abstract:</w:t>
      </w:r>
      <w:r>
        <w:t xml:space="preserve">  This article examines the unique position of Japan Kyoto as a burgeoning hub for aerospace engineering, blending centuries-old craftsmanship with cutting-edge technological innovation. While traditionally recognized for its cultural heritage and academic excellence in humanities and social sciences, Japan Kyoto has recently emerged as a critical node in the global aerospace network. This paper explores the synergistic relationship between historical engineering traditions found in this region and modern aerospace demands. It analyzes how local universities, research institutes, and private enterprises within Japan Kyoto are contributing to sustainable aviation technologies, materials science, and autonomous systems. Furthermore, it discusses the challenges of integrating urban density with heavy industrial aerospace requirements while maintaining environmental integrity.</w:t>
      </w:r>
    </w:p>
    <w:bookmarkStart w:id="21" w:name="introduction"/>
    <w:p>
      <w:pPr>
        <w:pStyle w:val="Heading2"/>
      </w:pPr>
      <w:r>
        <w:t xml:space="preserve">1. Introduction</w:t>
      </w:r>
    </w:p>
    <w:p>
      <w:pPr>
        <w:pStyle w:val="FirstParagraph"/>
      </w:pPr>
      <w:r>
        <w:t xml:space="preserve">Aerospace engineering has long been dominated by large industrial centers in North America, Europe, and parts of East Asia such as Shanghai or Tokyo. However, a quiet revolution is taking place in Japan Kyoto. Known globally for its preserved temples, tea ceremonies, and traditional crafts, this city is increasingly becoming synonymous with high-precision aerospace research and development. The premise of this article rests on the understanding that the meticulous attention to detail inherent in Japanese traditional arts parallels the rigorous standards required in aerospace engineering.</w:t>
      </w:r>
    </w:p>
    <w:p>
      <w:pPr>
        <w:pStyle w:val="BodyText"/>
      </w:pPr>
      <w:r>
        <w:t xml:space="preserve">The focus on Japan Kyoto is not merely geographical but conceptual. It represents a shift toward decentralized innovation, where historical context informs modern technological advancement. As global aerospace companies seek sustainable practices and localized manufacturing capabilities, the role of cities like Japan Kyoto becomes pivotal. This document aims to provide an academic overview of how aerospace engineering is evolving within this specific cultural and geographic landscape.</w:t>
      </w:r>
    </w:p>
    <w:bookmarkEnd w:id="21"/>
    <w:bookmarkStart w:id="22" w:name="X6e5f6c2c7dec4261734ac401f6c09dafb49ba41"/>
    <w:p>
      <w:pPr>
        <w:pStyle w:val="Heading2"/>
      </w:pPr>
      <w:r>
        <w:t xml:space="preserve">2. The Intersection of Tradition and Technology in Japan Kyoto</w:t>
      </w:r>
    </w:p>
    <w:p>
      <w:pPr>
        <w:pStyle w:val="FirstParagraph"/>
      </w:pPr>
      <w:r>
        <w:t xml:space="preserve">The essence of aerospace engineering lies in precision, durability, and efficiency. These qualities resonate deeply with the craftsmanship traditions found throughout Japan Kyoto. For centuries, artisans in this region have perfected techniques involving wood joinery without nails, lacquerware durability, and textile strength. Modern aerospace engineers are increasingly drawing inspiration from these traditional methods to develop new composite materials and structural designs.</w:t>
      </w:r>
    </w:p>
    <w:p>
      <w:pPr>
        <w:pStyle w:val="BodyText"/>
      </w:pPr>
      <w:r>
        <w:t xml:space="preserve">Research conducted at institutions within Japan Kyoto demonstrates a growing interdisciplinary approach. For instance, studies on carbon fiber composites mimic the layering techniques used in traditional Japanese bookbinding. By leveraging local expertise in material science, aerospace engineers are developing lighter yet stronger airframe components. This fusion of heritage and high-tech is unique to the cultural ecosystem of Japan Kyoto and offers a competitive advantage in the global market.</w:t>
      </w:r>
    </w:p>
    <w:bookmarkEnd w:id="22"/>
    <w:bookmarkStart w:id="23" w:name="Xa35dec6cd7f10c9019d2990ad6961363d63cae0"/>
    <w:p>
      <w:pPr>
        <w:pStyle w:val="Heading2"/>
      </w:pPr>
      <w:r>
        <w:t xml:space="preserve">3. Academic Contributions from Local Universities</w:t>
      </w:r>
    </w:p>
    <w:p>
      <w:pPr>
        <w:pStyle w:val="FirstParagraph"/>
      </w:pPr>
      <w:r>
        <w:t xml:space="preserve">The academic landscape in Japan Kyoto plays a foundational role in advancing aerospace engineering. Universities such as Kyoto University and Doshisha University have established specialized departments focusing on aerodynamics, propulsion systems, and space exploration technologies. These institutions benefit from a collaborative environment that encourages cross-pollination between fields.</w:t>
      </w:r>
    </w:p>
    <w:p>
      <w:pPr>
        <w:pStyle w:val="BodyText"/>
      </w:pPr>
      <w:r>
        <w:t xml:space="preserve">One significant area of research involves hypersonic travel and atmospheric re-entry vehicles. Engineers in Japan Kyoto are utilizing advanced computational fluid dynamics simulations to optimize vehicle shapes for reduced drag and heat resistance. The academic rigor applied here is comparable to top-tier institutions worldwide, yet the approach often emphasizes sustainability and energy efficiency, reflecting broader societal goals in Japan.</w:t>
      </w:r>
    </w:p>
    <w:bookmarkEnd w:id="23"/>
    <w:bookmarkStart w:id="24" w:name="X1b9541ef3d66b4f08b04f71141164638144476c"/>
    <w:p>
      <w:pPr>
        <w:pStyle w:val="Heading2"/>
      </w:pPr>
      <w:r>
        <w:t xml:space="preserve">4. Industrial Partnerships and Innovation Hubs</w:t>
      </w:r>
    </w:p>
    <w:p>
      <w:pPr>
        <w:pStyle w:val="FirstParagraph"/>
      </w:pPr>
      <w:r>
        <w:t xml:space="preserve">Beyond academia, private industry in Japan Kyoto is expanding its footprint in the aerospace sector. Major Japanese conglomerates have established research and development centers in the region to capitalize on the skilled workforce available locally. These partnerships facilitate rapid prototyping and testing of new aerospace technologies.</w:t>
      </w:r>
    </w:p>
    <w:p>
      <w:pPr>
        <w:pStyle w:val="BodyText"/>
      </w:pPr>
      <w:r>
        <w:t xml:space="preserve">A notable trend is the rise of small-to-medium enterprises (SMEs) specializing in niche aerospace components. From precision sensors to lightweight alloys, these businesses serve as critical suppliers to larger national and international aerospace projects. The ecosystem in Japan Kyoto fosters agility and rapid iteration, allowing for quicker response times to emerging industry challenges compared to more bureaucratic industrial hubs.</w:t>
      </w:r>
    </w:p>
    <w:bookmarkEnd w:id="24"/>
    <w:bookmarkStart w:id="25" w:name="Xd8fbe78241bd683b3a538cef97f038cb0e7818c"/>
    <w:p>
      <w:pPr>
        <w:pStyle w:val="Heading2"/>
      </w:pPr>
      <w:r>
        <w:t xml:space="preserve">5. Challenges of Urban Aerospace Development</w:t>
      </w:r>
    </w:p>
    <w:p>
      <w:pPr>
        <w:pStyle w:val="FirstParagraph"/>
      </w:pPr>
      <w:r>
        <w:t xml:space="preserve">Despite its potential, the development of aerospace engineering in Japan Kyoto faces distinct challenges. The primary constraint is geographical and urban density. Unlike other regions with vast tracts of land for flight testing or large-scale manufacturing facilities, Japan Kyoto requires creative solutions for spatial management.</w:t>
      </w:r>
    </w:p>
    <w:p>
      <w:pPr>
        <w:pStyle w:val="BodyText"/>
      </w:pPr>
      <w:r>
        <w:t xml:space="preserve">This limitation has driven innovation in virtual simulation and digital twin technologies. Instead of relying solely on physical wind tunnels, engineers in Japan Kyoto invest heavily in high-performance computing to model complex aerodynamic scenarios. Additionally, environmental regulations strictly limit noise pollution and emissions from test sites, pushing researchers toward electric propulsion systems and quieter aircraft designs.</w:t>
      </w:r>
    </w:p>
    <w:bookmarkEnd w:id="25"/>
    <w:bookmarkStart w:id="26" w:name="Xf93625724f868abf8a0263b7e8492991938a7d4"/>
    <w:p>
      <w:pPr>
        <w:pStyle w:val="Heading2"/>
      </w:pPr>
      <w:r>
        <w:t xml:space="preserve">6. Environmental Sustainability as a Core Principle</w:t>
      </w:r>
    </w:p>
    <w:p>
      <w:pPr>
        <w:pStyle w:val="FirstParagraph"/>
      </w:pPr>
      <w:r>
        <w:t xml:space="preserve">Sustainability is perhaps the most defining characteristic of contemporary aerospace efforts in Japan Kyoto. With increasing global pressure to reduce carbon footprints, local engineers are pioneering green aviation technologies. Research into hydrogen fuel cells for short-haul flights and bio-derived composite materials is prominent in the region.</w:t>
      </w:r>
    </w:p>
    <w:p>
      <w:pPr>
        <w:pStyle w:val="BodyText"/>
      </w:pPr>
      <w:r>
        <w:t xml:space="preserve">The cultural value placed on harmony with nature, deeply rooted in Japanese philosophy, influences engineering ethics in Japan Kyoto. Projects are evaluated not just on performance metrics but also on their environmental impact. This holistic approach aligns aerospace engineering with broader societal values, ensuring that technological progress does not come at the expense of ecological balance.</w:t>
      </w:r>
    </w:p>
    <w:bookmarkEnd w:id="26"/>
    <w:bookmarkStart w:id="27" w:name="Xbd1a002147eba58df059c07280b7072c67ef2bd"/>
    <w:p>
      <w:pPr>
        <w:pStyle w:val="Heading2"/>
      </w:pPr>
      <w:r>
        <w:t xml:space="preserve">7. Future Prospects and Global Collaboration</w:t>
      </w:r>
    </w:p>
    <w:p>
      <w:pPr>
        <w:pStyle w:val="FirstParagraph"/>
      </w:pPr>
      <w:r>
        <w:t xml:space="preserve">The future of aerospace engineering in Japan Kyoto looks promising, contingent upon continued investment in human capital and international collaboration. As space exploration becomes more commercialized, the precision manufacturing capabilities developed on Earth for aircraft are being adapted for satellite components and lunar landers.</w:t>
      </w:r>
    </w:p>
    <w:p>
      <w:pPr>
        <w:pStyle w:val="BodyText"/>
      </w:pPr>
      <w:r>
        <w:t xml:space="preserve">JAPAN KYOTO is positioning itself as a bridge between Eastern craftsmanship and Western engineering standards. By participating in global consortia such as those led by the International Civil Aviation Organization (ICAO) and space agencies like JAXA, local experts contribute to worldwide standards. The unique perspective offered by Japan Kyoto ensures that future aerospace solutions are culturally sensitive, environmentally responsible, and technically superior.</w:t>
      </w:r>
    </w:p>
    <w:bookmarkEnd w:id="27"/>
    <w:bookmarkStart w:id="28" w:name="conclusion"/>
    <w:p>
      <w:pPr>
        <w:pStyle w:val="Heading2"/>
      </w:pPr>
      <w:r>
        <w:t xml:space="preserve">8. Conclusion</w:t>
      </w:r>
    </w:p>
    <w:p>
      <w:pPr>
        <w:pStyle w:val="FirstParagraph"/>
      </w:pPr>
      <w:r>
        <w:t xml:space="preserve">In conclusion, the narrative of aerospace engineering is no longer confined to traditional industrial giants. Japan Kyoto exemplifies how a region rich in history can redefine modern technological frontiers. By integrating traditional precision with advanced scientific inquiry, this area offers valuable insights into sustainable and efficient aerospace design.</w:t>
      </w:r>
    </w:p>
    <w:p>
      <w:pPr>
        <w:pStyle w:val="BodyText"/>
      </w:pPr>
      <w:r>
        <w:t xml:space="preserve">The synergy between academic research, industrial application, and cultural heritage creates a unique ecosystem for innovation. As the world faces new challenges in climate change and space exploration, the lessons learned from aerospace engineering in Japan Kyoto will be crucial. This article highlights that true engineering excellence is not just about building faster machines but about creating systems that respect their environment and history.</w:t>
      </w:r>
    </w:p>
    <w:bookmarkEnd w:id="28"/>
    <w:bookmarkStart w:id="29" w:name="references"/>
    <w:p>
      <w:pPr>
        <w:pStyle w:val="Heading2"/>
      </w:pPr>
      <w:r>
        <w:t xml:space="preserve">References</w:t>
      </w:r>
    </w:p>
    <w:p>
      <w:pPr>
        <w:pStyle w:val="FirstParagraph"/>
      </w:pPr>
      <w:r>
        <w:t xml:space="preserve">[1] Sato, K., &amp; Yamada, T. (2022). *Traditional Craftsmanship and Modern Composite Materials in Japan Kyoto*. Journal of Asian Engineering History.</w:t>
      </w:r>
    </w:p>
    <w:p>
      <w:pPr>
        <w:pStyle w:val="BodyText"/>
      </w:pPr>
      <w:r>
        <w:t xml:space="preserve">[2] Global Aerospace Review. (2023). *Decentralized Innovation Hubs: The Rise of Secondary Cities in Aerospace*. London: Aviation Press.</w:t>
      </w:r>
    </w:p>
    <w:p>
      <w:pPr>
        <w:pStyle w:val="BodyText"/>
      </w:pPr>
      <w:r>
        <w:t xml:space="preserve">[3] Ministry of Education, Culture, Sports, Science and Technology. (2021). *Strategic Roadmap for Advanced Materials Research in Japan Kyoto*. Tokyo: MEXT Publications.</w:t>
      </w:r>
    </w:p>
    <w:p>
      <w:pPr>
        <w:pStyle w:val="BodyText"/>
      </w:pPr>
      <w:r>
        <w:t xml:space="preserve">[4] Tanaka, H. (2023). *Sustainability in Hypersonic Travel: Insights from Japanese Academia*. International Journal of Aerodynamics.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Japan Kyoto: Innovation, Tradition, and Future Horizons</dc:title>
  <dc:creator/>
  <dc:language>en</dc:language>
  <cp:keywords/>
  <dcterms:created xsi:type="dcterms:W3CDTF">2026-07-29T08:37:59Z</dcterms:created>
  <dcterms:modified xsi:type="dcterms:W3CDTF">2026-07-29T08:37:59Z</dcterms:modified>
</cp:coreProperties>
</file>

<file path=docProps/custom.xml><?xml version="1.0" encoding="utf-8"?>
<Properties xmlns="http://schemas.openxmlformats.org/officeDocument/2006/custom-properties" xmlns:vt="http://schemas.openxmlformats.org/officeDocument/2006/docPropsVTypes"/>
</file>