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5f92055540e75d7bb348c307f4a56506eb5e6d9"/>
    <w:p>
      <w:pPr>
        <w:pStyle w:val="Heading1"/>
      </w:pPr>
      <w:r>
        <w:t xml:space="preserve">The Ascent of the Archipelago Strategic Aviation Sector in the Philippines Manila Region</w:t>
      </w:r>
    </w:p>
    <w:p>
      <w:pPr>
        <w:pStyle w:val="FirstParagraph"/>
      </w:pPr>
      <w:r>
        <w:rPr>
          <w:iCs/>
          <w:i/>
          <w:bCs/>
          <w:b/>
        </w:rPr>
        <w:t xml:space="preserve">Aerospace Engineer Perspective on Technological Infrastructure, Regulatory Frameworks, and Economic Development in the Capital City Context.</w:t>
      </w:r>
    </w:p>
    <w:p>
      <w:pPr>
        <w:pStyle w:val="BodyText"/>
      </w:pPr>
      <w:r>
        <w:br/>
      </w:r>
    </w:p>
    <w:p>
      <w:pPr>
        <w:pStyle w:val="BodyText"/>
      </w:pPr>
      <w:r>
        <w:rPr>
          <w:bCs/>
          <w:b/>
        </w:rPr>
        <w:t xml:space="preserve">Name:</w:t>
      </w:r>
      <w:r>
        <w:t xml:space="preserve"> </w:t>
      </w:r>
      <w:r>
        <w:t xml:space="preserve">Dr. Juan C. Santos</w:t>
      </w:r>
      <w:r>
        <w:br/>
      </w:r>
      <w:r>
        <w:rPr>
          <w:bCs/>
          <w:b/>
        </w:rPr>
        <w:t xml:space="preserve">Affiliation:</w:t>
      </w:r>
      <w:r>
        <w:t xml:space="preserve"> </w:t>
      </w:r>
      <w:r>
        <w:t xml:space="preserve">Institute of Aerospace Innovation and Technology,</w:t>
      </w:r>
      <w:r>
        <w:br/>
      </w:r>
      <w:r>
        <w:rPr>
          <w:iCs/>
          <w:i/>
        </w:rPr>
        <w:t xml:space="preserve">Aerospace Engineer</w:t>
      </w:r>
      <w:r>
        <w:t xml:space="preserve">, University of the Philippines Diliman Campus Extension Manila.</w:t>
      </w:r>
      <w:r>
        <w:br/>
      </w:r>
      <w:r>
        <w:rPr>
          <w:bCs/>
          <w:b/>
        </w:rPr>
        <w:t xml:space="preserve">Date:</w:t>
      </w:r>
      <w:r>
        <w:t xml:space="preserve"> </w:t>
      </w:r>
      <w:r>
        <w:t xml:space="preserve">October 24, 2023</w:t>
      </w:r>
      <w:r>
        <w:br/>
      </w:r>
      <w:r>
        <w:rPr>
          <w:bCs/>
          <w:b/>
        </w:rPr>
        <w:t xml:space="preserve">Contact:</w:t>
      </w:r>
      <w:r>
        <w:t xml:space="preserve"> </w:t>
      </w:r>
      <w:hyperlink r:id="rId20">
        <w:r>
          <w:rPr>
            <w:rStyle w:val="Hyperlink"/>
          </w:rPr>
          <w:t xml:space="preserve">santos.aero@manila.ph</w:t>
        </w:r>
      </w:hyperlink>
    </w:p>
    <w:bookmarkStart w:id="21" w:name="abstract"/>
    <w:p>
      <w:pPr>
        <w:pStyle w:val="Heading2"/>
      </w:pPr>
      <w:r>
        <w:t xml:space="preserve">Abstract</w:t>
      </w:r>
    </w:p>
    <w:p>
      <w:pPr>
        <w:pStyle w:val="FirstParagraph"/>
      </w:pPr>
      <w:r>
        <w:t xml:space="preserve">The trajectory of the Philippines' aviation sector has undergone a significant transformation in the last decade, driven by rapid urbanization and economic growth. This article analyzes the critical role of the</w:t>
      </w:r>
      <w:r>
        <w:t xml:space="preserve"> </w:t>
      </w:r>
      <w:r>
        <w:rPr>
          <w:iCs/>
          <w:i/>
        </w:rPr>
        <w:t xml:space="preserve">Aerospace Engineer</w:t>
      </w:r>
      <w:r>
        <w:t xml:space="preserve"> </w:t>
      </w:r>
      <w:r>
        <w:t xml:space="preserve">in shaping this evolution, with a specific focus on Manila as the primary hub for aerospace activities in Southeast Asia. The dense population of</w:t>
      </w:r>
      <w:r>
        <w:t xml:space="preserve"> </w:t>
      </w:r>
      <w:r>
        <w:rPr>
          <w:bCs/>
          <w:b/>
        </w:rPr>
        <w:t xml:space="preserve">Philippines Manila</w:t>
      </w:r>
      <w:r>
        <w:t xml:space="preserve">, coupled with its status as a global business process outsourcing (BPO) capital, necessitates robust aviation infrastructure and advanced engineering solutions. This paper examines the technical challenges associated with air traffic management over densely populated urban centers, the integration of sustainable aerospace technologies in tropical climates, and the regulatory frameworks established by local authorities. The findings suggest that while Manila faces unique logistical hurdles due to its geographic constraints, strategic investments in aerospace engineering education and infrastructure can position it as a premier aviation hub for the ASEAN region.</w:t>
      </w:r>
    </w:p>
    <w:bookmarkEnd w:id="21"/>
    <w:bookmarkStart w:id="22" w:name="introduction"/>
    <w:p>
      <w:pPr>
        <w:pStyle w:val="Heading2"/>
      </w:pPr>
      <w:r>
        <w:t xml:space="preserve">1. Introduction</w:t>
      </w:r>
    </w:p>
    <w:p>
      <w:pPr>
        <w:pStyle w:val="FirstParagraph"/>
      </w:pPr>
      <w:r>
        <w:t xml:space="preserve">The concept of connectivity has become the backbone of modern economic development. In the context of an archipelagic nation like the Philippines, air transport is not merely a luxury but a fundamental necessity for both domestic logistics and international trade. At the heart of this network lies</w:t>
      </w:r>
      <w:r>
        <w:t xml:space="preserve"> </w:t>
      </w:r>
      <w:r>
        <w:rPr>
          <w:bCs/>
          <w:b/>
        </w:rPr>
        <w:t xml:space="preserve">Philippines Manila</w:t>
      </w:r>
      <w:r>
        <w:t xml:space="preserve">, a metropolis that serves as the primary gateway for travelers and cargo entering Southeast Asia. However, maintaining safe and efficient operations in such a high-density environment requires sophisticated engineering oversight.</w:t>
      </w:r>
    </w:p>
    <w:p>
      <w:pPr>
        <w:pStyle w:val="BodyText"/>
      </w:pPr>
      <w:r>
        <w:t xml:space="preserve">This document explores the multifaceted responsibilities of an</w:t>
      </w:r>
      <w:r>
        <w:t xml:space="preserve"> </w:t>
      </w:r>
      <w:r>
        <w:rPr>
          <w:iCs/>
          <w:i/>
        </w:rPr>
        <w:t xml:space="preserve">Aerospace Engineer</w:t>
      </w:r>
      <w:r>
        <w:t xml:space="preserve"> </w:t>
      </w:r>
      <w:r>
        <w:t xml:space="preserve">operating within this dynamic landscape. Unlike engineers working in less congested or geographically simpler regions, the</w:t>
      </w:r>
      <w:r>
        <w:t xml:space="preserve"> </w:t>
      </w:r>
      <w:r>
        <w:rPr>
          <w:iCs/>
          <w:i/>
        </w:rPr>
        <w:t xml:space="preserve">Aerospace Engineer</w:t>
      </w:r>
      <w:r>
        <w:t xml:space="preserve"> </w:t>
      </w:r>
      <w:r>
        <w:t xml:space="preserve">based in Manila must navigate a complex matrix of environmental factors, including monsoon patterns, seismic activities, and extreme population density. The paper aims to elucidate how these professionals contribute to national development through infrastructure maintenance, innovation in flight safety protocols, and the adoption of green aviation technologies.</w:t>
      </w:r>
    </w:p>
    <w:bookmarkEnd w:id="22"/>
    <w:bookmarkStart w:id="23" w:name="X8853baf8fe8e6490fe704caec5679a4ab277daf"/>
    <w:p>
      <w:pPr>
        <w:pStyle w:val="Heading2"/>
      </w:pPr>
      <w:r>
        <w:t xml:space="preserve">2. Operational Challenges in Manila's Aviation Ecosystem</w:t>
      </w:r>
    </w:p>
    <w:p>
      <w:pPr>
        <w:pStyle w:val="FirstParagraph"/>
      </w:pPr>
      <w:r>
        <w:rPr>
          <w:bCs/>
          <w:b/>
        </w:rPr>
        <w:t xml:space="preserve">Philippines Manila</w:t>
      </w:r>
      <w:r>
        <w:t xml:space="preserve">, specifically within its central business districts and adjacent airspace, presents one of the most challenging operational environments for aerospace systems. The presence of two major international airports, Ninoy Aquino International Airport (NAIA) and Clark International Airport (which serves as a secondary hub), requires meticulous coordination. For the</w:t>
      </w:r>
      <w:r>
        <w:t xml:space="preserve"> </w:t>
      </w:r>
      <w:r>
        <w:rPr>
          <w:iCs/>
          <w:i/>
        </w:rPr>
        <w:t xml:space="preserve">Aerospace Engineer</w:t>
      </w:r>
      <w:r>
        <w:t xml:space="preserve">, this involves rigorous analysis of flight paths, noise pollution mitigation, and runway capacity optimization.</w:t>
      </w:r>
    </w:p>
    <w:p>
      <w:pPr>
        <w:pStyle w:val="BodyText"/>
      </w:pPr>
      <w:r>
        <w:t xml:space="preserve">One of the most pressing issues is air traffic congestion. As Manila continues to grow economically, the volume of passenger traffic has increased exponentially. The</w:t>
      </w:r>
      <w:r>
        <w:t xml:space="preserve"> </w:t>
      </w:r>
      <w:r>
        <w:rPr>
          <w:iCs/>
          <w:i/>
        </w:rPr>
        <w:t xml:space="preserve">Aerospace Engineer</w:t>
      </w:r>
      <w:r>
        <w:t xml:space="preserve"> </w:t>
      </w:r>
      <w:r>
        <w:t xml:space="preserve">plays a pivotal role in designing and implementing Advanced Air Traffic Management (ATM) systems that utilize satellite-based navigation (GBAS) to reduce separation standards safely between aircraft. These engineering solutions are crucial for maximizing the efficiency of airspace in a region where geographic constraints prevent the easy expansion of runway infrastructure.</w:t>
      </w:r>
    </w:p>
    <w:p>
      <w:pPr>
        <w:pStyle w:val="BodyText"/>
      </w:pPr>
      <w:r>
        <w:t xml:space="preserve">Furthermore, the tropical climate of</w:t>
      </w:r>
      <w:r>
        <w:t xml:space="preserve"> </w:t>
      </w:r>
      <w:r>
        <w:rPr>
          <w:bCs/>
          <w:b/>
        </w:rPr>
        <w:t xml:space="preserve">Philippines Manila</w:t>
      </w:r>
      <w:r>
        <w:t xml:space="preserve"> </w:t>
      </w:r>
      <w:r>
        <w:t xml:space="preserve">poses unique technical challenges. High humidity and frequent thunderstorms can affect aerodynamic performance and avionics reliability. Engineers must ensure that aircraft maintenance protocols are adapted to combat corrosion caused by salt air in coastal areas, a common feature of the Manila Bay vicinity. The durability of aerospace materials under these specific environmental conditions is a constant subject of research for local engineering firms.</w:t>
      </w:r>
    </w:p>
    <w:bookmarkEnd w:id="23"/>
    <w:bookmarkStart w:id="24" w:name="X29a2f0a87216c6dd7f8237be2be51c4dd280076"/>
    <w:p>
      <w:pPr>
        <w:pStyle w:val="Heading2"/>
      </w:pPr>
      <w:r>
        <w:t xml:space="preserve">3. Regulatory Frameworks and Safety Standards</w:t>
      </w:r>
    </w:p>
    <w:p>
      <w:pPr>
        <w:pStyle w:val="FirstParagraph"/>
      </w:pPr>
      <w:r>
        <w:t xml:space="preserve">The role of the</w:t>
      </w:r>
      <w:r>
        <w:t xml:space="preserve"> </w:t>
      </w:r>
      <w:r>
        <w:rPr>
          <w:iCs/>
          <w:i/>
        </w:rPr>
        <w:t xml:space="preserve">Aerospace Engineer</w:t>
      </w:r>
      <w:r>
        <w:t xml:space="preserve"> </w:t>
      </w:r>
      <w:r>
        <w:t xml:space="preserve">extends beyond technical design into the realm of regulatory compliance. In</w:t>
      </w:r>
      <w:r>
        <w:t xml:space="preserve"> </w:t>
      </w:r>
      <w:r>
        <w:rPr>
          <w:bCs/>
          <w:b/>
        </w:rPr>
        <w:t xml:space="preserve">Philippines Manila</w:t>
      </w:r>
      <w:r>
        <w:t xml:space="preserve">, aviation safety is governed by the Civil Aviation Authority of the Philippines (CAAP) and international standards set by ICAO (International Civil Aviation Organization). The engineer acts as a critical liaison between theoretical engineering principles and practical legal requirements.</w:t>
      </w:r>
    </w:p>
    <w:p>
      <w:pPr>
        <w:pStyle w:val="BodyText"/>
      </w:pPr>
      <w:r>
        <w:t xml:space="preserve">This involves conducting structural integrity assessments, engine performance audits, and software verification for avionics systems. Recent regulatory updates in Manila have emphasized the importance of cybersecurity in aerospace systems. As aircraft become increasingly connected to ground control centers via data links, the</w:t>
      </w:r>
      <w:r>
        <w:t xml:space="preserve"> </w:t>
      </w:r>
      <w:r>
        <w:rPr>
          <w:iCs/>
          <w:i/>
        </w:rPr>
        <w:t xml:space="preserve">Aerospace Engineer</w:t>
      </w:r>
      <w:r>
        <w:t xml:space="preserve"> </w:t>
      </w:r>
      <w:r>
        <w:t xml:space="preserve">must ensure robust encryption and fail-safe mechanisms to protect against digital threats. The integration of these security measures is vital for maintaining public trust in aviation safety within the capital.</w:t>
      </w:r>
    </w:p>
    <w:bookmarkEnd w:id="24"/>
    <w:bookmarkStart w:id="25" w:name="X4297257c2cc32f4b730196bebe29c27064336bf"/>
    <w:p>
      <w:pPr>
        <w:pStyle w:val="Heading2"/>
      </w:pPr>
      <w:r>
        <w:t xml:space="preserve">4. Educational Initiatives and Workforce Development</w:t>
      </w:r>
    </w:p>
    <w:p>
      <w:pPr>
        <w:pStyle w:val="FirstParagraph"/>
      </w:pPr>
      <w:r>
        <w:t xml:space="preserve">Sustaining growth in the aerospace sector requires a skilled workforce. Recognizing this, academic institutions and private entities in</w:t>
      </w:r>
      <w:r>
        <w:t xml:space="preserve"> </w:t>
      </w:r>
      <w:r>
        <w:rPr>
          <w:bCs/>
          <w:b/>
        </w:rPr>
        <w:t xml:space="preserve">Philippines Manila</w:t>
      </w:r>
      <w:r>
        <w:t xml:space="preserve"> </w:t>
      </w:r>
      <w:r>
        <w:t xml:space="preserve">have intensified efforts to train future</w:t>
      </w:r>
      <w:r>
        <w:t xml:space="preserve"> </w:t>
      </w:r>
      <w:r>
        <w:rPr>
          <w:iCs/>
          <w:i/>
        </w:rPr>
        <w:t xml:space="preserve">Aerospace Engineers</w:t>
      </w:r>
      <w:r>
        <w:t xml:space="preserve">. The curriculum has evolved from traditional mechanical engineering roots to include specialized modules on drone technology (UAVs), satellite communications, and renewable energy applications in aviation.</w:t>
      </w:r>
    </w:p>
    <w:p>
      <w:pPr>
        <w:pStyle w:val="BodyText"/>
      </w:pPr>
      <w:r>
        <w:t xml:space="preserve">This educational push is essential for localizing expertise. Instead of relying solely on foreign consultants, the Philippines is developing its own pool of talent capable of addressing regional specificities. Universities in Manila are collaborating with international aerospace corporations to provide internships and joint research opportunities. This knowledge transfer empowers local engineers to innovate solutions tailored to the needs of ASEAN aviation networks.</w:t>
      </w:r>
    </w:p>
    <w:bookmarkEnd w:id="25"/>
    <w:bookmarkStart w:id="26" w:name="X71806301c06dfc094b50a25fbf7313fdbafff7a"/>
    <w:p>
      <w:pPr>
        <w:pStyle w:val="Heading2"/>
      </w:pPr>
      <w:r>
        <w:t xml:space="preserve">5. Future Outlook: Sustainable Aviation in Manila</w:t>
      </w:r>
    </w:p>
    <w:p>
      <w:pPr>
        <w:pStyle w:val="FirstParagraph"/>
      </w:pPr>
      <w:r>
        <w:t xml:space="preserve">The global push toward sustainability has reached</w:t>
      </w:r>
      <w:r>
        <w:t xml:space="preserve"> </w:t>
      </w:r>
      <w:r>
        <w:rPr>
          <w:bCs/>
          <w:b/>
        </w:rPr>
        <w:t xml:space="preserve">Philippines Manila</w:t>
      </w:r>
      <w:r>
        <w:t xml:space="preserve">. The</w:t>
      </w:r>
      <w:r>
        <w:t xml:space="preserve"> </w:t>
      </w:r>
      <w:r>
        <w:rPr>
          <w:iCs/>
          <w:i/>
        </w:rPr>
        <w:t xml:space="preserve">Aerospace Engineer</w:t>
      </w:r>
      <w:r>
        <w:t xml:space="preserve"> </w:t>
      </w:r>
      <w:r>
        <w:t xml:space="preserve">is now tasked with integrating eco-friendly technologies into existing infrastructure. This includes researching biofuels suitable for tropical aviation operations and exploring the potential of electric vertical takeoff and landing (eVTOL) vehicles for short-distance urban transit in Manila.</w:t>
      </w:r>
    </w:p>
    <w:p>
      <w:pPr>
        <w:pStyle w:val="BodyText"/>
      </w:pPr>
      <w:r>
        <w:t xml:space="preserve">The vision for the future involves smart airports equipped with AI-driven passenger flow management and automated baggage handling systems. These technologies require precise engineering integration to function seamlessly within the bustling environment of Manila's transport hubs. By adopting these innovations,</w:t>
      </w:r>
      <w:r>
        <w:t xml:space="preserve"> </w:t>
      </w:r>
      <w:r>
        <w:rPr>
          <w:bCs/>
          <w:b/>
        </w:rPr>
        <w:t xml:space="preserve">Philippines Manila</w:t>
      </w:r>
      <w:r>
        <w:t xml:space="preserve"> </w:t>
      </w:r>
      <w:r>
        <w:t xml:space="preserve">can reduce its carbon footprint while enhancing operational efficiency.</w:t>
      </w:r>
    </w:p>
    <w:bookmarkEnd w:id="26"/>
    <w:bookmarkStart w:id="27" w:name="conclusion"/>
    <w:p>
      <w:pPr>
        <w:pStyle w:val="Heading2"/>
      </w:pPr>
      <w:r>
        <w:t xml:space="preserve">6. Conclusion</w:t>
      </w:r>
    </w:p>
    <w:p>
      <w:pPr>
        <w:pStyle w:val="FirstParagraph"/>
      </w:pPr>
      <w:r>
        <w:t xml:space="preserve">The advancement of the aerospace industry in</w:t>
      </w:r>
      <w:r>
        <w:t xml:space="preserve"> </w:t>
      </w:r>
      <w:r>
        <w:rPr>
          <w:bCs/>
          <w:b/>
        </w:rPr>
        <w:t xml:space="preserve">Philippines Manila</w:t>
      </w:r>
      <w:r>
        <w:t xml:space="preserve">s is a testament to the dedication and expertise of local professionals. The</w:t>
      </w:r>
      <w:r>
        <w:t xml:space="preserve"> </w:t>
      </w:r>
      <w:r>
        <w:rPr>
          <w:iCs/>
          <w:i/>
        </w:rPr>
        <w:t xml:space="preserve">Aerospace Engineer</w:t>
      </w:r>
      <w:r>
        <w:t xml:space="preserve"> </w:t>
      </w:r>
      <w:r>
        <w:t xml:space="preserve">stands at the forefront of this transformation, addressing complex technical challenges while adhering to rigorous safety and regulatory standards. From optimizing air traffic over densely populated zones to pioneering sustainable aviation practices, their contributions are indispensable.</w:t>
      </w:r>
    </w:p>
    <w:p>
      <w:pPr>
        <w:pStyle w:val="BodyText"/>
      </w:pPr>
      <w:r>
        <w:t xml:space="preserve">As the nation continues its economic ascent, the collaboration between government bodies, educational institutions, and private engineering firms will be crucial. By investing in human capital and technological infrastructure,</w:t>
      </w:r>
      <w:r>
        <w:t xml:space="preserve"> </w:t>
      </w:r>
      <w:r>
        <w:rPr>
          <w:bCs/>
          <w:b/>
        </w:rPr>
        <w:t xml:space="preserve">Philippines Manila</w:t>
      </w:r>
      <w:r>
        <w:t xml:space="preserve"> </w:t>
      </w:r>
      <w:r>
        <w:t xml:space="preserve">can solidify its position as a leading center for aerospace innovation in Southeast Asia. The future of aviation here depends not just on building bigger airports, but on empowering the</w:t>
      </w:r>
      <w:r>
        <w:t xml:space="preserve"> </w:t>
      </w:r>
      <w:r>
        <w:rPr>
          <w:iCs/>
          <w:i/>
        </w:rPr>
        <w:t xml:space="preserve">Aerospace Engineer</w:t>
      </w:r>
      <w:r>
        <w:t xml:space="preserve">s who make modern flight possible.</w:t>
      </w:r>
    </w:p>
    <w:p>
      <w:pPr>
        <w:pStyle w:val="BodyText"/>
      </w:pPr>
      <w:r>
        <w:br/>
      </w:r>
    </w:p>
    <w:bookmarkEnd w:id="27"/>
    <w:bookmarkStart w:id="28" w:name="references"/>
    <w:p>
      <w:pPr>
        <w:pStyle w:val="Heading2"/>
      </w:pPr>
      <w:r>
        <w:t xml:space="preserve">References</w:t>
      </w:r>
    </w:p>
    <w:p>
      <w:pPr>
        <w:pStyle w:val="FirstParagraph"/>
      </w:pPr>
      <w:r>
        <w:rPr>
          <w:bCs/>
          <w:b/>
        </w:rPr>
        <w:t xml:space="preserve">[1]</w:t>
      </w:r>
      <w:r>
        <w:t xml:space="preserve"> </w:t>
      </w:r>
      <w:r>
        <w:t xml:space="preserve">Civil Aviation Authority of the Philippines. (2023). *Annual Safety Report and Strategic Development Plan*. Manila, Philippines.</w:t>
      </w:r>
    </w:p>
    <w:p>
      <w:pPr>
        <w:pStyle w:val="BodyText"/>
      </w:pPr>
      <w:r>
        <w:rPr>
          <w:bCs/>
          <w:b/>
        </w:rPr>
        <w:t xml:space="preserve">[2]</w:t>
      </w:r>
      <w:r>
        <w:t xml:space="preserve"> </w:t>
      </w:r>
      <w:r>
        <w:t xml:space="preserve">International Civil Aviation Organization. (2023). *Regional Planning Group for Asia and Pacific: Air Navigation Services*. Montreal, Canada.</w:t>
      </w:r>
    </w:p>
    <w:p>
      <w:pPr>
        <w:pStyle w:val="BodyText"/>
      </w:pPr>
      <w:r>
        <w:rPr>
          <w:bCs/>
          <w:b/>
        </w:rPr>
        <w:t xml:space="preserve">[3]</w:t>
      </w:r>
      <w:r>
        <w:t xml:space="preserve"> </w:t>
      </w:r>
      <w:r>
        <w:t xml:space="preserve">Department of Transportation Philippines. (2023). *Metro Manila Infrastructure Expansion Roadmap*. Quezon City, Philippines.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santos.aero@manila.ph" TargetMode="External" /></Relationships>
</file>

<file path=word/_rels/footnotes.xml.rels><?xml version="1.0" encoding="UTF-8"?><Relationships xmlns="http://schemas.openxmlformats.org/package/2006/relationships"><Relationship Type="http://schemas.openxmlformats.org/officeDocument/2006/relationships/hyperlink" Id="rId20" Target="mailto:santos.aero@manila.p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2026-07-29T07:51:54Z</dcterms:created>
  <dcterms:modified xsi:type="dcterms:W3CDTF">2026-07-29T07:51:54Z</dcterms:modified>
</cp:coreProperties>
</file>

<file path=docProps/custom.xml><?xml version="1.0" encoding="utf-8"?>
<Properties xmlns="http://schemas.openxmlformats.org/officeDocument/2006/custom-properties" xmlns:vt="http://schemas.openxmlformats.org/officeDocument/2006/docPropsVTypes"/>
</file>