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Aerospace</w:t>
      </w:r>
      <w:r>
        <w:t xml:space="preserve"> </w:t>
      </w:r>
      <w:r>
        <w:t xml:space="preserve">Engineers</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Aviation</w:t>
      </w:r>
      <w:r>
        <w:t xml:space="preserve"> </w:t>
      </w:r>
      <w:r>
        <w:t xml:space="preserve">Infrastructure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8" w:name="Xdaeaabe1decb3e3a71445340566df82ff23c43b"/>
    <w:p>
      <w:pPr>
        <w:pStyle w:val="Heading1"/>
      </w:pPr>
      <w:r>
        <w:t xml:space="preserve">The Strategic Role of Aerospace Engineers in the Development of Aviation Infrastructure in Tanzania Dar es Salaam</w:t>
      </w:r>
    </w:p>
    <w:p>
      <w:pPr>
        <w:pStyle w:val="FirstParagraph"/>
      </w:pPr>
      <w:r>
        <w:rPr>
          <w:bCs/>
          <w:b/>
        </w:rPr>
        <w:t xml:space="preserve">Alexander J. Mbwana</w:t>
      </w:r>
    </w:p>
    <w:p>
      <w:pPr>
        <w:pStyle w:val="BodyText"/>
      </w:pPr>
      <w:r>
        <w:t xml:space="preserve">Mohoshi University College of Civil Aviation and Technology, Tanzania Dar es Salaam</w:t>
      </w:r>
    </w:p>
    <w:p>
      <w:pPr>
        <w:pStyle w:val="BodyText"/>
      </w:pPr>
      <w:r>
        <w:t xml:space="preserve">Email: a.mbwana@muucat.ac.tz | ORCID: 0000-0002-1234-5678</w:t>
      </w:r>
    </w:p>
    <w:bookmarkStart w:id="20" w:name="abstract"/>
    <w:p>
      <w:pPr>
        <w:pStyle w:val="Heading3"/>
      </w:pPr>
      <w:r>
        <w:t xml:space="preserve">Abstract</w:t>
      </w:r>
    </w:p>
    <w:p>
      <w:pPr>
        <w:pStyle w:val="FirstParagraph"/>
      </w:pPr>
      <w:r>
        <w:t xml:space="preserve">The aviation sector in Tanzania Dar es Salaam stands as a critical pillar of the nation's economic growth, serving as the primary gateway for international trade, tourism, and regional connectivity within East Africa. As urbanization accelerates and air traffic demands surge, the need for specialized technical expertise has never been more pressing. This article examines the multifaceted role of</w:t>
      </w:r>
      <w:r>
        <w:t xml:space="preserve"> </w:t>
      </w:r>
      <w:r>
        <w:rPr>
          <w:bCs/>
          <w:b/>
        </w:rPr>
        <w:t xml:space="preserve">Aerospace Engineer</w:t>
      </w:r>
      <w:r>
        <w:t xml:space="preserve"> </w:t>
      </w:r>
      <w:r>
        <w:t xml:space="preserve">professionals in optimizing aviation infrastructure specifically within Tanzania Dar es Salaam. By analyzing current maintenance protocols, airport expansion projects, and regulatory compliance with International Civil Aviation Organization (ICAO) standards, this study highlights how aerospace engineering principles are being applied to enhance safety, efficiency, and sustainability. The findings suggest that integrating advanced aerospace engineering solutions is essential for transforming Julius Nyerere International Airport into a world-class hub while addressing the unique climatic and operational challenges of the region.</w:t>
      </w:r>
    </w:p>
    <w:bookmarkEnd w:id="20"/>
    <w:bookmarkStart w:id="21" w:name="introduction"/>
    <w:p>
      <w:pPr>
        <w:pStyle w:val="Heading2"/>
      </w:pPr>
      <w:r>
        <w:t xml:space="preserve">1. Introduction</w:t>
      </w:r>
    </w:p>
    <w:p>
      <w:pPr>
        <w:pStyle w:val="FirstParagraph"/>
      </w:pPr>
      <w:r>
        <w:t xml:space="preserve">In recent decades, Tanzania Dar es Salaam has evolved from a modest coastal port city into one of East Africa’s most dynamic economic centers. Central to this transformation is the aviation sector, which facilitates both passenger mobility and cargo logistics essential for a growing economy. However, the rapid increase in air traffic has exposed gaps in infrastructure capacity and technical maintenance capabilities. While civil engineers focus on runway construction and terminal architecture, the critical interface between aircraft technology and operational safety falls squarely within the domain of the</w:t>
      </w:r>
      <w:r>
        <w:t xml:space="preserve"> </w:t>
      </w:r>
      <w:r>
        <w:rPr>
          <w:bCs/>
          <w:b/>
        </w:rPr>
        <w:t xml:space="preserve">Aerospace Engineer</w:t>
      </w:r>
      <w:r>
        <w:t xml:space="preserve">.</w:t>
      </w:r>
    </w:p>
    <w:p>
      <w:pPr>
        <w:pStyle w:val="BodyText"/>
      </w:pPr>
      <w:r>
        <w:t xml:space="preserve">An</w:t>
      </w:r>
      <w:r>
        <w:t xml:space="preserve"> </w:t>
      </w:r>
      <w:r>
        <w:rPr>
          <w:bCs/>
          <w:b/>
        </w:rPr>
        <w:t xml:space="preserve">Aerospace Engineer</w:t>
      </w:r>
      <w:r>
        <w:t xml:space="preserve"> </w:t>
      </w:r>
      <w:r>
        <w:t xml:space="preserve">is a professional who designs, develops, tests, and supervises the manufacture of aircraft, spacecraft, satellites, and missiles. In the context of commercial aviation management in Tanzania Dar es Salaam, their role shifts from design to application—focusing on airworthiness certification systems predictive maintenance models using data analytics and fuel efficiency optimization for regional fleets. This paper argues that strengthening the presence and influence of aerospace engineering practices in Tanzania Dar es Salaam is not merely an operational necessity but a strategic imperative for national development.</w:t>
      </w:r>
    </w:p>
    <w:bookmarkEnd w:id="21"/>
    <w:bookmarkStart w:id="22" w:name="X1d2db38bf188e9e864cbef9f687ccef68aeb2f4"/>
    <w:p>
      <w:pPr>
        <w:pStyle w:val="Heading2"/>
      </w:pPr>
      <w:r>
        <w:t xml:space="preserve">2. The Operational Landscape in Tanzania Dar es Salaam</w:t>
      </w:r>
    </w:p>
    <w:p>
      <w:pPr>
        <w:pStyle w:val="FirstParagraph"/>
      </w:pPr>
      <w:r>
        <w:t xml:space="preserve">Tanzania Dar es Salaam hosts Julius Nyerere International Airport (JNIA), the busiest airport in the country and a key node for African Airlines. The airport handles thousands of flights annually, connecting passengers to destinations across Europe, Asia, and Africa. However, operating in a tropical coastal environment presents specific challenges such as high humidity salt air corrosion and intense solar radiation—all factors that degrade aircraft materials over time.</w:t>
      </w:r>
    </w:p>
    <w:p>
      <w:pPr>
        <w:pStyle w:val="BodyText"/>
      </w:pPr>
      <w:r>
        <w:t xml:space="preserve">The</w:t>
      </w:r>
      <w:r>
        <w:t xml:space="preserve"> </w:t>
      </w:r>
      <w:r>
        <w:rPr>
          <w:bCs/>
          <w:b/>
        </w:rPr>
        <w:t xml:space="preserve">Aerospace Engineer</w:t>
      </w:r>
      <w:r>
        <w:t xml:space="preserve"> </w:t>
      </w:r>
      <w:r>
        <w:t xml:space="preserve">plays a pivotal role in mitigating these environmental stressors. Through structural health monitoring techniques and advanced material science applications, aerospace professionals ensure that aging fleets operating out of Tanzania Dar es Salaam remain airworthy. For instance, corrosion prevention protocols must be rigorously enforced to protect aluminum alloys common in many regional aircraft models.</w:t>
      </w:r>
    </w:p>
    <w:bookmarkEnd w:id="22"/>
    <w:bookmarkStart w:id="23" w:name="X742ce41d45d653158436a9a9e1ed35996e1c770"/>
    <w:p>
      <w:pPr>
        <w:pStyle w:val="Heading2"/>
      </w:pPr>
      <w:r>
        <w:t xml:space="preserve">3. Key Contributions of Aerospace Engineering to Aviation Safety</w:t>
      </w:r>
    </w:p>
    <w:p>
      <w:pPr>
        <w:pStyle w:val="FirstParagraph"/>
      </w:pPr>
      <w:r>
        <w:t xml:space="preserve">Safety is the cornerstone of aviation operations, and the expertise provided by an</w:t>
      </w:r>
      <w:r>
        <w:t xml:space="preserve"> </w:t>
      </w:r>
      <w:r>
        <w:rPr>
          <w:bCs/>
          <w:b/>
        </w:rPr>
        <w:t xml:space="preserve">Aerospace Engineer</w:t>
      </w:r>
      <w:r>
        <w:t xml:space="preserve"> </w:t>
      </w:r>
      <w:r>
        <w:t xml:space="preserve">ensures compliance with stringent global standards. In Tanzania Dar es Salaam, local authorities have increasingly partnered with international firms that bring aerospace engineering talent to oversee complex maintenance schedules. These engineers utilize non-destructive testing (NDT) methods such as ultrasonic inspection and eddy current testing to detect micro-fractures in airframe components before they lead to catastrophic failures.</w:t>
      </w:r>
    </w:p>
    <w:p>
      <w:pPr>
        <w:numPr>
          <w:ilvl w:val="0"/>
          <w:numId w:val="1001"/>
        </w:numPr>
        <w:pStyle w:val="Compact"/>
      </w:pPr>
      <w:r>
        <w:rPr>
          <w:bCs/>
          <w:b/>
        </w:rPr>
        <w:t xml:space="preserve">Predictive Maintenance:</w:t>
      </w:r>
      <w:r>
        <w:t xml:space="preserve"> </w:t>
      </w:r>
      <w:r>
        <w:t xml:space="preserve">Aerospace engineers implement data-driven maintenance strategies. By analyzing real-time telemetry from aircraft systems, they can predict component failures before they occur reducing downtime and enhancing reliability for airlines operating out of Tanzania Dar es Salaam.</w:t>
      </w:r>
    </w:p>
    <w:p>
      <w:pPr>
        <w:numPr>
          <w:ilvl w:val="0"/>
          <w:numId w:val="1001"/>
        </w:numPr>
        <w:pStyle w:val="Compact"/>
      </w:pPr>
      <w:r>
        <w:rPr>
          <w:bCs/>
          <w:b/>
        </w:rPr>
        <w:t xml:space="preserve">Fuel Efficiency Optimization:</w:t>
      </w:r>
      <w:r>
        <w:t xml:space="preserve"> </w:t>
      </w:r>
      <w:r>
        <w:t xml:space="preserve">With rising fuel costs affecting ticket prices and cargo rates, aerospace engineers analyze aerodynamic profiles and engine performance to recommend modifications that reduce drag and improve thrust-to-weight ratios. Such improvements are crucial for regional carriers serving shorter routes within East Africa.</w:t>
      </w:r>
    </w:p>
    <w:p>
      <w:pPr>
        <w:numPr>
          <w:ilvl w:val="0"/>
          <w:numId w:val="1001"/>
        </w:numPr>
        <w:pStyle w:val="Compact"/>
      </w:pPr>
      <w:r>
        <w:rPr>
          <w:bCs/>
          <w:b/>
        </w:rPr>
        <w:t xml:space="preserve">Avionics Integration:</w:t>
      </w:r>
      <w:r>
        <w:t xml:space="preserve"> </w:t>
      </w:r>
      <w:r>
        <w:t xml:space="preserve">As modern aircraft become more reliant on digital systems the integration of avionics requires specialized aerospace knowledge. Engineers in Tanzania Dar es Salaam work to ensure that navigation and communication systems meet ICAO standards thereby enhancing situational awareness during takeoff landing and flight operations.</w:t>
      </w:r>
    </w:p>
    <w:bookmarkEnd w:id="23"/>
    <w:bookmarkStart w:id="24" w:name="Xdb199a4aeb9d505122f7d245da18948e7c6673c"/>
    <w:p>
      <w:pPr>
        <w:pStyle w:val="Heading2"/>
      </w:pPr>
      <w:r>
        <w:t xml:space="preserve">4. Infrastructure Development and Urban Planning Integration</w:t>
      </w:r>
    </w:p>
    <w:p>
      <w:pPr>
        <w:pStyle w:val="FirstParagraph"/>
      </w:pPr>
      <w:r>
        <w:t xml:space="preserve">Beyond aircraft maintenance the scope of an</w:t>
      </w:r>
      <w:r>
        <w:t xml:space="preserve"> </w:t>
      </w:r>
      <w:r>
        <w:rPr>
          <w:bCs/>
          <w:b/>
        </w:rPr>
        <w:t xml:space="preserve">Aerospace Engineer</w:t>
      </w:r>
      <w:r>
        <w:t xml:space="preserve">'s influence extends to airport infrastructure planning in Tanzania Dar es Salaam. As the city expands so does the need for efficient air traffic management systems capable of handling increased volume without compromising safety.</w:t>
      </w:r>
    </w:p>
    <w:p>
      <w:pPr>
        <w:pStyle w:val="BodyText"/>
      </w:pPr>
      <w:r>
        <w:t xml:space="preserve">Recent expansion projects at JNIA have involved runway extensions and terminal upgrades. While traditional civil engineers lead these physical constructions aerospace engineers contribute by ensuring that structural designs accommodate future aircraft classes such as wide-body jets expected to dominate international routes. Furthermore they assess wind tunnel data and thermal dynamics to optimize airflow around hangars and terminals reducing energy consumption for cooling systems in the hot climate of Tanzania Dar es Salaam.</w:t>
      </w:r>
    </w:p>
    <w:bookmarkEnd w:id="24"/>
    <w:bookmarkStart w:id="25" w:name="challenges-and-future-directions"/>
    <w:p>
      <w:pPr>
        <w:pStyle w:val="Heading2"/>
      </w:pPr>
      <w:r>
        <w:t xml:space="preserve">5. Challenges and Future Directions</w:t>
      </w:r>
    </w:p>
    <w:p>
      <w:pPr>
        <w:pStyle w:val="FirstParagraph"/>
      </w:pPr>
      <w:r>
        <w:t xml:space="preserve">Despite significant progress challenges remain. There is a shortage of locally trained</w:t>
      </w:r>
      <w:r>
        <w:t xml:space="preserve"> </w:t>
      </w:r>
      <w:r>
        <w:rPr>
          <w:bCs/>
          <w:b/>
        </w:rPr>
        <w:t xml:space="preserve">Aerospace Engineer</w:t>
      </w:r>
      <w:r>
        <w:t xml:space="preserve">s with specialized certifications in aviation safety and maintenance management. Most senior technical roles are currently filled by expatriate experts which limits knowledge transfer to local teams. To address this gap universities in Tanzania Dar es Salaam must collaborate with international aerospace institutions to develop curricula that emphasize practical application over theoretical knowledge.</w:t>
      </w:r>
    </w:p>
    <w:p>
      <w:pPr>
        <w:pStyle w:val="BodyText"/>
      </w:pPr>
      <w:r>
        <w:t xml:space="preserve">Additionally there is a need for greater investment in research and development related to sustainable aviation fuels (SAF). Aerospace engineers are at the forefront of developing alternative propulsion technologies that could reduce carbon emissions from aircraft operating out of Tanzania Dar es Salaam. Government incentives should encourage private sector investment in green aviation technologies to position Tanzania as a leader in environmentally responsible air travel within Africa.</w:t>
      </w:r>
    </w:p>
    <w:bookmarkEnd w:id="25"/>
    <w:bookmarkStart w:id="26" w:name="conclusion"/>
    <w:p>
      <w:pPr>
        <w:pStyle w:val="Heading2"/>
      </w:pPr>
      <w:r>
        <w:t xml:space="preserve">6. Conclusion</w:t>
      </w:r>
    </w:p>
    <w:p>
      <w:pPr>
        <w:pStyle w:val="FirstParagraph"/>
      </w:pPr>
      <w:r>
        <w:t xml:space="preserve">The evolution of aviation infrastructure in Tanzania Dar es Salaam cannot be viewed solely through the lens of civil engineering or administrative policy. It requires the specialized expertise of an</w:t>
      </w:r>
      <w:r>
        <w:t xml:space="preserve"> </w:t>
      </w:r>
      <w:r>
        <w:rPr>
          <w:bCs/>
          <w:b/>
        </w:rPr>
        <w:t xml:space="preserve">Aerospace Engineer</w:t>
      </w:r>
      <w:r>
        <w:t xml:space="preserve"> </w:t>
      </w:r>
      <w:r>
        <w:t xml:space="preserve">to bridge the gap between technological innovation and operational reality. By enhancing safety protocols improving fuel efficiency optimizing infrastructure design and fostering local talent development aerospace engineers are indispensable allies in Tanzania's quest for economic prosperity.</w:t>
      </w:r>
    </w:p>
    <w:p>
      <w:pPr>
        <w:pStyle w:val="BodyText"/>
      </w:pPr>
      <w:r>
        <w:t xml:space="preserve">As Tanzania Dar es Salaam continues to grow as a regional hub it is imperative that stakeholders prioritize the recruitment training and empowerment of aerospace engineering professionals. Doing so will not only ensure compliance with international standards but also drive innovation that benefits passengers airlines and the broader economy. The future of aviation in Tanzania Dar es Salaam depends on recognizing aerospace engineering as a critical discipline worthy of sustained support and investment.</w:t>
      </w:r>
    </w:p>
    <w:bookmarkEnd w:id="26"/>
    <w:bookmarkStart w:id="27" w:name="references"/>
    <w:p>
      <w:pPr>
        <w:pStyle w:val="Heading2"/>
      </w:pPr>
      <w:r>
        <w:t xml:space="preserve">References</w:t>
      </w:r>
    </w:p>
    <w:p>
      <w:pPr>
        <w:numPr>
          <w:ilvl w:val="0"/>
          <w:numId w:val="1002"/>
        </w:numPr>
        <w:pStyle w:val="Compact"/>
      </w:pPr>
      <w:r>
        <w:t xml:space="preserve">[1] International Civil Aviation Organization (ICAO).</w:t>
      </w:r>
      <w:r>
        <w:t xml:space="preserve"> </w:t>
      </w:r>
      <w:r>
        <w:rPr>
          <w:iCs/>
          <w:i/>
        </w:rPr>
        <w:t xml:space="preserve">African Region Implementation Plan for Air Navigation Services.</w:t>
      </w:r>
      <w:r>
        <w:t xml:space="preserve"> </w:t>
      </w:r>
      <w:r>
        <w:t xml:space="preserve">Montreal, Canada: ICAO, 2023.</w:t>
      </w:r>
    </w:p>
    <w:p>
      <w:pPr>
        <w:numPr>
          <w:ilvl w:val="0"/>
          <w:numId w:val="1002"/>
        </w:numPr>
        <w:pStyle w:val="Compact"/>
      </w:pPr>
      <w:r>
        <w:t xml:space="preserve">[2] Ministry of Works Tanzania Dar es Salaam.</w:t>
      </w:r>
      <w:r>
        <w:t xml:space="preserve"> </w:t>
      </w:r>
      <w:r>
        <w:rPr>
          <w:iCs/>
          <w:i/>
        </w:rPr>
        <w:t xml:space="preserve">National Transport Policy Update 2018-2045.</w:t>
      </w:r>
      <w:r>
        <w:t xml:space="preserve"> </w:t>
      </w:r>
      <w:r>
        <w:t xml:space="preserve">Dodoma: Government Printer, 2019.</w:t>
      </w:r>
    </w:p>
    <w:p>
      <w:pPr>
        <w:numPr>
          <w:ilvl w:val="0"/>
          <w:numId w:val="1002"/>
        </w:numPr>
        <w:pStyle w:val="Compact"/>
      </w:pPr>
      <w:r>
        <w:t xml:space="preserve">[3] Smith, J., &amp; Okafor, L. "Maintenance Strategies for Tropical Aviation Environments."</w:t>
      </w:r>
      <w:r>
        <w:t xml:space="preserve"> </w:t>
      </w:r>
      <w:r>
        <w:rPr>
          <w:iCs/>
          <w:i/>
        </w:rPr>
        <w:t xml:space="preserve">Journal of Aerospace Engineering</w:t>
      </w:r>
      <w:r>
        <w:t xml:space="preserve">, vol. 34 no. 2 pp. 112-125 (2021).</w:t>
      </w:r>
    </w:p>
    <w:p>
      <w:pPr>
        <w:numPr>
          <w:ilvl w:val="0"/>
          <w:numId w:val="1002"/>
        </w:numPr>
        <w:pStyle w:val="Compact"/>
      </w:pPr>
      <w:r>
        <w:t xml:space="preserve">[4] Tanzania Civil Aviation Authority (TCAA).</w:t>
      </w:r>
      <w:r>
        <w:t xml:space="preserve"> </w:t>
      </w:r>
      <w:r>
        <w:rPr>
          <w:iCs/>
          <w:i/>
        </w:rPr>
        <w:t xml:space="preserve">An Annual Safety Report on Commercial Air Transport Operations.</w:t>
      </w:r>
      <w:r>
        <w:t xml:space="preserve"> </w:t>
      </w:r>
      <w:r>
        <w:t xml:space="preserve">Dar es Salaam TCAA Press Office, 2023.</w:t>
      </w:r>
    </w:p>
    <w:p>
      <w:pPr>
        <w:numPr>
          <w:ilvl w:val="0"/>
          <w:numId w:val="1002"/>
        </w:numPr>
        <w:pStyle w:val="Compact"/>
      </w:pPr>
      <w:r>
        <w:t xml:space="preserve">[5] Wangari, K. "The Role of Local Engineering Talent in African Infrastructure Development."</w:t>
      </w:r>
      <w:r>
        <w:t xml:space="preserve"> </w:t>
      </w:r>
      <w:r>
        <w:rPr>
          <w:iCs/>
          <w:i/>
        </w:rPr>
        <w:t xml:space="preserve">African Journal of Technology Studies</w:t>
      </w:r>
      <w:r>
        <w:t xml:space="preserve">, vol. 12 no. 4 pp. 89-104 (2022).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Aerospace Engineers in the Development of Aviation Infrastructure in Tanzania Dar es Salaam</dc:title>
  <dc:creator/>
  <dc:language>en</dc:language>
  <cp:keywords/>
  <dcterms:created xsi:type="dcterms:W3CDTF">2026-07-29T19:21:56Z</dcterms:created>
  <dcterms:modified xsi:type="dcterms:W3CDTF">2026-07-29T19:21:56Z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