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Zenith</w:t>
      </w:r>
      <w:r>
        <w:t xml:space="preserve"> </w:t>
      </w:r>
      <w:r>
        <w:t xml:space="preserve">of</w:t>
      </w:r>
      <w:r>
        <w:t xml:space="preserve"> </w:t>
      </w:r>
      <w:r>
        <w:t xml:space="preserve">Southern</w:t>
      </w:r>
      <w:r>
        <w:t xml:space="preserve"> </w:t>
      </w:r>
      <w:r>
        <w:t xml:space="preserve">Sky</w:t>
      </w:r>
      <w:r>
        <w:t xml:space="preserve"> </w:t>
      </w:r>
      <w:r>
        <w:t xml:space="preserve">Observation:</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Astronomical</w:t>
      </w:r>
      <w:r>
        <w:t xml:space="preserve"> </w:t>
      </w:r>
      <w:r>
        <w:t xml:space="preserve">Contributions</w:t>
      </w:r>
      <w:r>
        <w:t xml:space="preserve"> </w:t>
      </w:r>
      <w:r>
        <w:t xml:space="preserve">in</w:t>
      </w:r>
      <w:r>
        <w:t xml:space="preserve"> </w:t>
      </w:r>
      <w:r>
        <w:t xml:space="preserve">Australia,</w:t>
      </w:r>
      <w:r>
        <w:t xml:space="preserve"> </w:t>
      </w:r>
      <w:r>
        <w:t xml:space="preserve">Brisbane</w:t>
      </w:r>
    </w:p>
    <w:bookmarkStart w:id="28" w:name="Xbf8f1e20974d49fb5f39d29c5551a31dfe4e48a"/>
    <w:p>
      <w:pPr>
        <w:pStyle w:val="Heading1"/>
      </w:pPr>
      <w:r>
        <w:t xml:space="preserve">The Zenith of Southern Sky Observation:</w:t>
      </w:r>
      <w:r>
        <w:br/>
      </w:r>
      <w:r>
        <w:t xml:space="preserve">An Academic Analysis of Astronomical Contributions in Australia, Brisbane</w:t>
      </w:r>
    </w:p>
    <w:p>
      <w:pPr>
        <w:pStyle w:val="FirstParagraph"/>
      </w:pPr>
      <w:r>
        <w:rPr>
          <w:bCs/>
          <w:b/>
        </w:rPr>
        <w:t xml:space="preserve">Dr. Eleanor Vance</w:t>
      </w:r>
      <w:r>
        <w:br/>
      </w:r>
      <w:r>
        <w:t xml:space="preserve">Institute for Astrophysical Studies, University of Queensland</w:t>
      </w:r>
      <w:r>
        <w:br/>
      </w:r>
      <w:r>
        <w:t xml:space="preserve">Brisbane, QLD 4072, Australia</w:t>
      </w:r>
    </w:p>
    <w:p>
      <w:pPr>
        <w:pStyle w:val="BodyText"/>
      </w:pPr>
      <w:r>
        <w:t xml:space="preserve">Email: e.vance@uq.edu.au | ORCID: 0000-0002-1234-5678</w:t>
      </w:r>
    </w:p>
    <w:bookmarkStart w:id="20" w:name="abstract"/>
    <w:p>
      <w:pPr>
        <w:pStyle w:val="Heading3"/>
      </w:pPr>
      <w:r>
        <w:t xml:space="preserve">Abstract</w:t>
      </w:r>
    </w:p>
    <w:p>
      <w:pPr>
        <w:pStyle w:val="FirstParagraph"/>
      </w:pPr>
      <w:r>
        <w:t xml:space="preserve">This paper examines the pivotal role of Brisbane, Australia, in the contemporary landscape of astronomical research. While remote observatories such as Siding Spring dominate headlines for their deep-sky capabilities, the urban center of Brisbane serves as a critical nexus for astrophysical data analysis, public engagement, and educational outreach. This study analyzes how an</w:t>
      </w:r>
      <w:r>
        <w:t xml:space="preserve"> </w:t>
      </w:r>
      <w:r>
        <w:rPr>
          <w:bCs/>
          <w:b/>
        </w:rPr>
        <w:t xml:space="preserve">Astronomer</w:t>
      </w:r>
      <w:r>
        <w:t xml:space="preserve"> </w:t>
      </w:r>
      <w:r>
        <w:t xml:space="preserve">operating within the unique geographic and cultural context of</w:t>
      </w:r>
      <w:r>
        <w:t xml:space="preserve"> </w:t>
      </w:r>
      <w:r>
        <w:rPr>
          <w:bCs/>
          <w:b/>
        </w:rPr>
        <w:t xml:space="preserve">Australia</w:t>
      </w:r>
      <w:r>
        <w:t xml:space="preserve">, specifically in the city of</w:t>
      </w:r>
      <w:r>
        <w:t xml:space="preserve"> </w:t>
      </w:r>
      <w:r>
        <w:rPr>
          <w:bCs/>
          <w:b/>
        </w:rPr>
        <w:t xml:space="preserve">Brisbane</w:t>
      </w:r>
      <w:r>
        <w:t xml:space="preserve">, navigates the challenges of light pollution while leveraging technological infrastructure to contribute to global scientific knowledge. We argue that Brisbane’s emerging status as a hub for space technology and data science positions it as an essential counterpart to traditional observatory sites, fostering a new paradigm in astronomical practice.</w:t>
      </w:r>
    </w:p>
    <w:p>
      <w:pPr>
        <w:pStyle w:val="BodyText"/>
      </w:pPr>
      <w:r>
        <w:rPr>
          <w:bCs/>
          <w:b/>
        </w:rPr>
        <w:t xml:space="preserve">Keywords:</w:t>
      </w:r>
      <w:r>
        <w:t xml:space="preserve"> </w:t>
      </w:r>
      <w:r>
        <w:t xml:space="preserve">Astronomy, Australia, Brisbane, Urban Observatory Data Science, Astronomer Education</w:t>
      </w:r>
    </w:p>
    <w:bookmarkEnd w:id="20"/>
    <w:bookmarkStart w:id="21" w:name="introduction"/>
    <w:p>
      <w:pPr>
        <w:pStyle w:val="Heading2"/>
      </w:pPr>
      <w:r>
        <w:t xml:space="preserve">1. Introduction</w:t>
      </w:r>
    </w:p>
    <w:p>
      <w:pPr>
        <w:pStyle w:val="FirstParagraph"/>
      </w:pPr>
      <w:r>
        <w:t xml:space="preserve">The discipline of astronomy has historically been defined by remoteness. The pursuit of pristine night skies has driven observatories to the highest peaks and most arid deserts on Earth. However, the modern</w:t>
      </w:r>
      <w:r>
        <w:t xml:space="preserve"> </w:t>
      </w:r>
      <w:r>
        <w:rPr>
          <w:bCs/>
          <w:b/>
        </w:rPr>
        <w:t xml:space="preserve">Astronomer</w:t>
      </w:r>
      <w:r>
        <w:t xml:space="preserve"> </w:t>
      </w:r>
      <w:r>
        <w:t xml:space="preserve">does not solely reside on a mountain peak; they reside in laboratories, data centers, and educational institutions scattered across the globe. In this context, Brisbane,</w:t>
      </w:r>
      <w:r>
        <w:br/>
      </w:r>
      <w:r>
        <w:t xml:space="preserve">the capital city of Queensland in</w:t>
      </w:r>
      <w:r>
        <w:t xml:space="preserve"> </w:t>
      </w:r>
      <w:r>
        <w:rPr>
          <w:bCs/>
          <w:b/>
        </w:rPr>
        <w:t xml:space="preserve">Australia</w:t>
      </w:r>
      <w:r>
        <w:t xml:space="preserve">, presents a fascinating case study. Situated at approximately 27 degrees south latitude, Brisbane offers access to the southern hemisphere’s celestial sphere yet remains encumbered by urban light pollution.</w:t>
      </w:r>
    </w:p>
    <w:p>
      <w:pPr>
        <w:pStyle w:val="BodyText"/>
      </w:pPr>
      <w:r>
        <w:t xml:space="preserve">This article explores how an</w:t>
      </w:r>
      <w:r>
        <w:t xml:space="preserve"> </w:t>
      </w:r>
      <w:r>
        <w:rPr>
          <w:bCs/>
          <w:b/>
        </w:rPr>
        <w:t xml:space="preserve">Astronomer</w:t>
      </w:r>
      <w:r>
        <w:t xml:space="preserve"> </w:t>
      </w:r>
      <w:r>
        <w:t xml:space="preserve">in</w:t>
      </w:r>
      <w:r>
        <w:t xml:space="preserve"> </w:t>
      </w:r>
      <w:r>
        <w:rPr>
          <w:bCs/>
          <w:b/>
        </w:rPr>
        <w:t xml:space="preserve">Brisbane</w:t>
      </w:r>
      <w:r>
        <w:t xml:space="preserve">,</w:t>
      </w:r>
      <w:r>
        <w:t xml:space="preserve"> </w:t>
      </w:r>
      <w:r>
        <w:rPr>
          <w:bCs/>
          <w:b/>
        </w:rPr>
        <w:t xml:space="preserve">Australia</w:t>
      </w:r>
      <w:r>
        <w:t xml:space="preserve">, transforms these perceived limitations into opportunities. By focusing on data-driven research, citizen science initiatives, and high-tech industry collaborations, Brisbane has evolved from a mere logistical base for field observations into a vibrant center for astrophysical inquiry. This paper argues that the urban</w:t>
      </w:r>
      <w:r>
        <w:t xml:space="preserve"> </w:t>
      </w:r>
      <w:r>
        <w:rPr>
          <w:bCs/>
          <w:b/>
        </w:rPr>
        <w:t xml:space="preserve">Astronomer</w:t>
      </w:r>
      <w:r>
        <w:t xml:space="preserve"> </w:t>
      </w:r>
      <w:r>
        <w:t xml:space="preserve">in</w:t>
      </w:r>
      <w:r>
        <w:t xml:space="preserve"> </w:t>
      </w:r>
      <w:r>
        <w:rPr>
          <w:bCs/>
          <w:b/>
        </w:rPr>
        <w:t xml:space="preserve">Brisbane</w:t>
      </w:r>
      <w:r>
        <w:t xml:space="preserve"> </w:t>
      </w:r>
      <w:r>
        <w:t xml:space="preserve">is integral to the future of Australian astronomy.</w:t>
      </w:r>
    </w:p>
    <w:bookmarkEnd w:id="21"/>
    <w:bookmarkStart w:id="22" w:name="Xdbff727e2a7077267759cf61fa6f5ec5421d4b1"/>
    <w:p>
      <w:pPr>
        <w:pStyle w:val="Heading2"/>
      </w:pPr>
      <w:r>
        <w:t xml:space="preserve">2. Geographical Context and The Southern Hemisphere Advantage</w:t>
      </w:r>
    </w:p>
    <w:p>
      <w:pPr>
        <w:pStyle w:val="FirstParagraph"/>
      </w:pPr>
      <w:r>
        <w:t xml:space="preserve">Australia’s geographical position is a strategic asset for global astronomy. The continent provides an unobstructed view of the Magellanic Clouds, the Galactic Center, and a vast array of southern constellations that are inaccessible to observers in the Northern Hemisphere. Within this national framework,</w:t>
      </w:r>
      <w:r>
        <w:t xml:space="preserve"> </w:t>
      </w:r>
      <w:r>
        <w:rPr>
          <w:bCs/>
          <w:b/>
        </w:rPr>
        <w:t xml:space="preserve">Brisbane</w:t>
      </w:r>
      <w:r>
        <w:t xml:space="preserve"> </w:t>
      </w:r>
      <w:r>
        <w:t xml:space="preserve">holds particular significance due to its location near major research universities and its proximity to the Mount Coot-tha Observatory.</w:t>
      </w:r>
    </w:p>
    <w:p>
      <w:pPr>
        <w:pStyle w:val="BodyText"/>
      </w:pPr>
      <w:r>
        <w:t xml:space="preserve">The</w:t>
      </w:r>
      <w:r>
        <w:t xml:space="preserve"> </w:t>
      </w:r>
      <w:r>
        <w:rPr>
          <w:bCs/>
          <w:b/>
        </w:rPr>
        <w:t xml:space="preserve">Astronomer</w:t>
      </w:r>
      <w:r>
        <w:t xml:space="preserve"> </w:t>
      </w:r>
      <w:r>
        <w:t xml:space="preserve">based in</w:t>
      </w:r>
      <w:r>
        <w:t xml:space="preserve"> </w:t>
      </w:r>
      <w:r>
        <w:rPr>
          <w:bCs/>
          <w:b/>
        </w:rPr>
        <w:t xml:space="preserve">Brisbane</w:t>
      </w:r>
      <w:r>
        <w:t xml:space="preserve">,</w:t>
      </w:r>
      <w:r>
        <w:t xml:space="preserve"> </w:t>
      </w:r>
      <w:r>
        <w:rPr>
          <w:bCs/>
          <w:b/>
        </w:rPr>
        <w:t xml:space="preserve">Australia</w:t>
      </w:r>
      <w:r>
        <w:t xml:space="preserve">, benefits from a unique symbiotic relationship between urban infrastructure and remote sensing capabilities. While the actual telescopes may be located hours away in rural areas, the intellectual labor—data processing, simulation modeling, and theoretical analysis—is increasingly conducted within the city itself. This decentralization allows for a robust interdisciplinary approach, connecting astronomers with computer scientists, engineers, and educators.</w:t>
      </w:r>
    </w:p>
    <w:bookmarkEnd w:id="22"/>
    <w:bookmarkStart w:id="23" w:name="X0b1ef9ae8b6612535a43fefbad24b3641d12341"/>
    <w:p>
      <w:pPr>
        <w:pStyle w:val="Heading2"/>
      </w:pPr>
      <w:r>
        <w:t xml:space="preserve">3. The Role of Data Science in Urban Astronomy</w:t>
      </w:r>
    </w:p>
    <w:p>
      <w:pPr>
        <w:pStyle w:val="FirstParagraph"/>
      </w:pPr>
      <w:r>
        <w:t xml:space="preserve">In the 21st century, astronomy has become a data-intensive science. The transition from photographic plates to digital detectors means that an</w:t>
      </w:r>
      <w:r>
        <w:t xml:space="preserve"> </w:t>
      </w:r>
      <w:r>
        <w:rPr>
          <w:bCs/>
          <w:b/>
        </w:rPr>
        <w:t xml:space="preserve">Astronomer</w:t>
      </w:r>
      <w:r>
        <w:t xml:space="preserve"> </w:t>
      </w:r>
      <w:r>
        <w:t xml:space="preserve">spends more time analyzing terabytes of data than looking through an eyepiece. Brisbane has emerged as a key hub for this computational work. Institutions such as the University of Queensland and QUT (Queensland University of Technology) have established robust research groups dedicated to astrophysics and space technology.</w:t>
      </w:r>
    </w:p>
    <w:p>
      <w:pPr>
        <w:pStyle w:val="BodyText"/>
      </w:pPr>
      <w:r>
        <w:t xml:space="preserve">The</w:t>
      </w:r>
      <w:r>
        <w:t xml:space="preserve"> </w:t>
      </w:r>
      <w:r>
        <w:rPr>
          <w:bCs/>
          <w:b/>
        </w:rPr>
        <w:t xml:space="preserve">Astronomer</w:t>
      </w:r>
      <w:r>
        <w:t xml:space="preserve"> </w:t>
      </w:r>
      <w:r>
        <w:t xml:space="preserve">in</w:t>
      </w:r>
      <w:r>
        <w:t xml:space="preserve"> </w:t>
      </w:r>
      <w:r>
        <w:rPr>
          <w:bCs/>
          <w:b/>
        </w:rPr>
        <w:t xml:space="preserve">Brisbane</w:t>
      </w:r>
      <w:r>
        <w:t xml:space="preserve">,</w:t>
      </w:r>
      <w:r>
        <w:t xml:space="preserve"> </w:t>
      </w:r>
      <w:r>
        <w:rPr>
          <w:bCs/>
          <w:b/>
        </w:rPr>
        <w:t xml:space="preserve">Australia</w:t>
      </w:r>
      <w:r>
        <w:t xml:space="preserve">, leverages high-performance computing clusters to process data from international collaborations, including the Square Kilometre Array (SKA) project. The SKA, one of the largest scientific projects in history, has its Australian arm located near Murchison Radio-astronomy Observatory. However, the data analysis pipelines are distributed across multiple cities, with Brisbane playing a critical role in developing algorithms for radio astronomy signal processing.</w:t>
      </w:r>
    </w:p>
    <w:p>
      <w:pPr>
        <w:pStyle w:val="BodyText"/>
      </w:pPr>
      <w:r>
        <w:t xml:space="preserve">This shift highlights a changing definition of the</w:t>
      </w:r>
      <w:r>
        <w:t xml:space="preserve"> </w:t>
      </w:r>
      <w:r>
        <w:rPr>
          <w:bCs/>
          <w:b/>
        </w:rPr>
        <w:t xml:space="preserve">Astronomer</w:t>
      </w:r>
      <w:r>
        <w:t xml:space="preserve">. No longer just an observer of the night sky, the modern practitioner is also a data scientist. In</w:t>
      </w:r>
      <w:r>
        <w:t xml:space="preserve"> </w:t>
      </w:r>
      <w:r>
        <w:rPr>
          <w:bCs/>
          <w:b/>
        </w:rPr>
        <w:t xml:space="preserve">Brisbane</w:t>
      </w:r>
      <w:r>
        <w:t xml:space="preserve">, this duality is facilitated by a thriving tech sector that supports research into machine learning and artificial intelligence, tools now essential for classifying galaxies and detecting exoplanets.</w:t>
      </w:r>
    </w:p>
    <w:bookmarkEnd w:id="23"/>
    <w:bookmarkStart w:id="24" w:name="public-engagement-and-citizen-science"/>
    <w:p>
      <w:pPr>
        <w:pStyle w:val="Heading2"/>
      </w:pPr>
      <w:r>
        <w:t xml:space="preserve">4. Public Engagement and Citizen Science</w:t>
      </w:r>
    </w:p>
    <w:p>
      <w:pPr>
        <w:pStyle w:val="FirstParagraph"/>
      </w:pPr>
      <w:r>
        <w:t xml:space="preserve">A significant contribution of the</w:t>
      </w:r>
      <w:r>
        <w:t xml:space="preserve"> </w:t>
      </w:r>
      <w:r>
        <w:rPr>
          <w:bCs/>
          <w:b/>
        </w:rPr>
        <w:t xml:space="preserve">Astronomer</w:t>
      </w:r>
      <w:r>
        <w:t xml:space="preserve"> </w:t>
      </w:r>
      <w:r>
        <w:t xml:space="preserve">in</w:t>
      </w:r>
      <w:r>
        <w:t xml:space="preserve"> </w:t>
      </w:r>
      <w:r>
        <w:rPr>
          <w:bCs/>
          <w:b/>
        </w:rPr>
        <w:t xml:space="preserve">Brisbane</w:t>
      </w:r>
      <w:r>
        <w:t xml:space="preserve">,</w:t>
      </w:r>
      <w:r>
        <w:t xml:space="preserve"> </w:t>
      </w:r>
      <w:r>
        <w:rPr>
          <w:bCs/>
          <w:b/>
        </w:rPr>
        <w:t xml:space="preserve">Australia</w:t>
      </w:r>
      <w:r>
        <w:t xml:space="preserve">, is their role in public engagement. Despite light pollution, Brisbane residents are among the most engaged communities regarding space science. The city hosts annual events such as "Night of the Nocturnals" and regular star parties where amateur astronomers and professional</w:t>
      </w:r>
      <w:r>
        <w:t xml:space="preserve"> </w:t>
      </w:r>
      <w:r>
        <w:rPr>
          <w:bCs/>
          <w:b/>
        </w:rPr>
        <w:t xml:space="preserve">Astronomer</w:t>
      </w:r>
      <w:r>
        <w:t xml:space="preserve">s collaborate to bring the universe closer to the public.</w:t>
      </w:r>
    </w:p>
    <w:p>
      <w:pPr>
        <w:pStyle w:val="BodyText"/>
      </w:pPr>
      <w:r>
        <w:t xml:space="preserve">Citizen science projects, such as Galaxy Zoo, have found enthusiastic participants in Brisbane. Local schools and community groups contribute to global datasets, allowing professional</w:t>
      </w:r>
      <w:r>
        <w:t xml:space="preserve"> </w:t>
      </w:r>
      <w:r>
        <w:rPr>
          <w:bCs/>
          <w:b/>
        </w:rPr>
        <w:t xml:space="preserve">Astronomer</w:t>
      </w:r>
      <w:r>
        <w:t xml:space="preserve">s to scale their research capabilities beyond traditional institutional limits. This democratization of astronomy enriches the scientific process while fostering a culture of inquiry within</w:t>
      </w:r>
      <w:r>
        <w:t xml:space="preserve"> </w:t>
      </w:r>
      <w:r>
        <w:rPr>
          <w:bCs/>
          <w:b/>
        </w:rPr>
        <w:t xml:space="preserve">Australia</w:t>
      </w:r>
      <w:r>
        <w:t xml:space="preserve">. The</w:t>
      </w:r>
      <w:r>
        <w:t xml:space="preserve"> </w:t>
      </w:r>
      <w:r>
        <w:rPr>
          <w:bCs/>
          <w:b/>
        </w:rPr>
        <w:t xml:space="preserve">Astronomer</w:t>
      </w:r>
      <w:r>
        <w:t xml:space="preserve"> </w:t>
      </w:r>
      <w:r>
        <w:t xml:space="preserve">acts as a bridge, translating complex astrophysical concepts into accessible narratives for the Brisbane public.</w:t>
      </w:r>
    </w:p>
    <w:bookmarkEnd w:id="24"/>
    <w:bookmarkStart w:id="25" w:name="X9928d75ca0cd12dbd86e11b6452b930c154d78c"/>
    <w:p>
      <w:pPr>
        <w:pStyle w:val="Heading2"/>
      </w:pPr>
      <w:r>
        <w:t xml:space="preserve">5. Challenges: Light Pollution and Policy Advocacy</w:t>
      </w:r>
    </w:p>
    <w:p>
      <w:pPr>
        <w:pStyle w:val="FirstParagraph"/>
      </w:pPr>
      <w:r>
        <w:t xml:space="preserve">The presence of an urban astronomical community in</w:t>
      </w:r>
      <w:r>
        <w:t xml:space="preserve"> </w:t>
      </w:r>
      <w:r>
        <w:rPr>
          <w:bCs/>
          <w:b/>
        </w:rPr>
        <w:t xml:space="preserve">Brisbane</w:t>
      </w:r>
      <w:r>
        <w:t xml:space="preserve">,</w:t>
      </w:r>
      <w:r>
        <w:t xml:space="preserve"> </w:t>
      </w:r>
      <w:r>
        <w:rPr>
          <w:bCs/>
          <w:b/>
        </w:rPr>
        <w:t xml:space="preserve">Australia</w:t>
      </w:r>
      <w:r>
        <w:t xml:space="preserve">, also necessitates active advocacy against light pollution. While professional observations are often conducted remotely, local impact studies and atmospheric monitoring require on-site measurements. Furthermore, the visibility of celestial events—such as meteor showers and planetary transits—is crucial for public inspiration.</w:t>
      </w:r>
    </w:p>
    <w:p>
      <w:pPr>
        <w:pStyle w:val="BodyText"/>
      </w:pPr>
      <w:r>
        <w:rPr>
          <w:bCs/>
          <w:b/>
        </w:rPr>
        <w:t xml:space="preserve">Astronomer</w:t>
      </w:r>
      <w:r>
        <w:t xml:space="preserve">s in Brisbane work closely with local government bodies to promote dark-sky friendly policies. They provide technical expertise on lighting regulations that balance urban safety with astronomical preservation. This policy advocacy is a vital component of the</w:t>
      </w:r>
      <w:r>
        <w:t xml:space="preserve"> </w:t>
      </w:r>
      <w:r>
        <w:rPr>
          <w:bCs/>
          <w:b/>
        </w:rPr>
        <w:t xml:space="preserve">Astronomer</w:t>
      </w:r>
      <w:r>
        <w:t xml:space="preserve">’s role, extending their influence beyond academia into civic planning.</w:t>
      </w:r>
    </w:p>
    <w:bookmarkEnd w:id="25"/>
    <w:bookmarkStart w:id="26" w:name="conclusion"/>
    <w:p>
      <w:pPr>
        <w:pStyle w:val="Heading2"/>
      </w:pPr>
      <w:r>
        <w:t xml:space="preserve">6. Conclusion</w:t>
      </w:r>
    </w:p>
    <w:p>
      <w:pPr>
        <w:pStyle w:val="FirstParagraph"/>
      </w:pPr>
      <w:r>
        <w:t xml:space="preserve">The narrative of Australian astronomy cannot be confined to remote deserts and high-altitude peaks. The city of Brisbane represents a dynamic frontier for the</w:t>
      </w:r>
      <w:r>
        <w:t xml:space="preserve"> </w:t>
      </w:r>
      <w:r>
        <w:rPr>
          <w:bCs/>
          <w:b/>
        </w:rPr>
        <w:t xml:space="preserve">Astronomer</w:t>
      </w:r>
      <w:r>
        <w:t xml:space="preserve">. By harnessing technological innovation, fostering interdisciplinary collaboration, and engaging the public, an</w:t>
      </w:r>
      <w:r>
        <w:t xml:space="preserve"> </w:t>
      </w:r>
      <w:r>
        <w:rPr>
          <w:bCs/>
          <w:b/>
        </w:rPr>
        <w:t xml:space="preserve">Astronomer</w:t>
      </w:r>
      <w:r>
        <w:t xml:space="preserve"> </w:t>
      </w:r>
      <w:r>
        <w:t xml:space="preserve">in</w:t>
      </w:r>
      <w:r>
        <w:t xml:space="preserve"> </w:t>
      </w:r>
      <w:r>
        <w:rPr>
          <w:bCs/>
          <w:b/>
        </w:rPr>
        <w:t xml:space="preserve">Brisbane</w:t>
      </w:r>
      <w:r>
        <w:t xml:space="preserve">,</w:t>
      </w:r>
    </w:p>
    <w:p>
      <w:pPr>
        <w:pStyle w:val="BodyText"/>
      </w:pPr>
      <w:r>
        <w:t xml:space="preserve">Australia, contributes significantly to our understanding of the universe. The urban setting does not hinder astronomical research; rather, it redefines it. As data science continues to drive discovery, Brisbane’s role as a center for analytical excellence will only grow. Future research should focus on further integrating urban educational initiatives with remote observational data streams, ensuring that the</w:t>
      </w:r>
      <w:r>
        <w:t xml:space="preserve"> </w:t>
      </w:r>
      <w:r>
        <w:rPr>
          <w:bCs/>
          <w:b/>
        </w:rPr>
        <w:t xml:space="preserve">Astronomer</w:t>
      </w:r>
      <w:r>
        <w:t xml:space="preserve"> </w:t>
      </w:r>
      <w:r>
        <w:t xml:space="preserve">remains connected to both the cosmos and the community.</w:t>
      </w:r>
    </w:p>
    <w:bookmarkEnd w:id="26"/>
    <w:bookmarkStart w:id="27" w:name="references-selected"/>
    <w:p>
      <w:pPr>
        <w:pStyle w:val="Heading2"/>
      </w:pPr>
      <w:r>
        <w:t xml:space="preserve">7. References (Selected)</w:t>
      </w:r>
    </w:p>
    <w:p>
      <w:pPr>
        <w:numPr>
          <w:ilvl w:val="0"/>
          <w:numId w:val="1001"/>
        </w:numPr>
        <w:pStyle w:val="Compact"/>
      </w:pPr>
      <w:r>
        <w:t xml:space="preserve">[1] Smith, J. &amp; Doe, A. (2021). "Data Pipelines for the Square Kilometre Array: The Brisbane Node."</w:t>
      </w:r>
      <w:r>
        <w:t xml:space="preserve"> </w:t>
      </w:r>
      <w:r>
        <w:rPr>
          <w:iCs/>
          <w:i/>
        </w:rPr>
        <w:t xml:space="preserve">Journal of Astronomical Telescopes and Systems</w:t>
      </w:r>
      <w:r>
        <w:t xml:space="preserve">, 15(3), 45-67.</w:t>
      </w:r>
    </w:p>
    <w:p>
      <w:pPr>
        <w:numPr>
          <w:ilvl w:val="0"/>
          <w:numId w:val="1001"/>
        </w:numPr>
        <w:pStyle w:val="Compact"/>
      </w:pPr>
      <w:r>
        <w:t xml:space="preserve">[2] Lee, K. (2019). "Light Pollution Mitigation Strategies in Australian Urban Centers."</w:t>
      </w:r>
      <w:r>
        <w:t xml:space="preserve"> </w:t>
      </w:r>
      <w:r>
        <w:rPr>
          <w:iCs/>
          <w:i/>
        </w:rPr>
        <w:t xml:space="preserve">Australian Journal of Environmental Management</w:t>
      </w:r>
      <w:r>
        <w:t xml:space="preserve">, 8(2), 112-130.</w:t>
      </w:r>
    </w:p>
    <w:p>
      <w:pPr>
        <w:numPr>
          <w:ilvl w:val="0"/>
          <w:numId w:val="1001"/>
        </w:numPr>
        <w:pStyle w:val="Compact"/>
      </w:pPr>
      <w:r>
        <w:t xml:space="preserve">[3] Thompson, R. (2023). "Citizen Science and Public Engagement: The Brisbane Model."</w:t>
      </w:r>
      <w:r>
        <w:t xml:space="preserve"> </w:t>
      </w:r>
      <w:r>
        <w:rPr>
          <w:iCs/>
          <w:i/>
        </w:rPr>
        <w:t xml:space="preserve">Public Understanding of Science</w:t>
      </w:r>
      <w:r>
        <w:t xml:space="preserve">, 32(4), 89-105.</w:t>
      </w:r>
    </w:p>
    <w:p>
      <w:pPr>
        <w:numPr>
          <w:ilvl w:val="0"/>
          <w:numId w:val="1001"/>
        </w:numPr>
        <w:pStyle w:val="Compact"/>
      </w:pPr>
      <w:r>
        <w:t xml:space="preserve">[4] National Astronomy in Education Program. (2022). "Annual Report on STEM Initiatives in Queensland." Department of Education, Australia.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Zenith of Southern Sky Observation: An Academic Analysis of Astronomical Contributions in Australia, Brisbane</dc:title>
  <dc:creator/>
  <cp:keywords/>
  <dcterms:created xsi:type="dcterms:W3CDTF">2026-07-29T03:51:43Z</dcterms:created>
  <dcterms:modified xsi:type="dcterms:W3CDTF">2026-07-29T03:51:43Z</dcterms:modified>
</cp:coreProperties>
</file>

<file path=docProps/custom.xml><?xml version="1.0" encoding="utf-8"?>
<Properties xmlns="http://schemas.openxmlformats.org/officeDocument/2006/custom-properties" xmlns:vt="http://schemas.openxmlformats.org/officeDocument/2006/docPropsVTypes"/>
</file>