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Astronomer</w:t>
      </w:r>
      <w:r>
        <w:t xml:space="preserve"> </w:t>
      </w:r>
      <w:r>
        <w:t xml:space="preserve">in</w:t>
      </w:r>
      <w:r>
        <w:t xml:space="preserve"> </w:t>
      </w:r>
      <w:r>
        <w:t xml:space="preserve">Urban</w:t>
      </w:r>
      <w:r>
        <w:t xml:space="preserve"> </w:t>
      </w:r>
      <w:r>
        <w:t xml:space="preserve">Contexts:</w:t>
      </w:r>
      <w:r>
        <w:t xml:space="preserve"> </w:t>
      </w:r>
      <w:r>
        <w:t xml:space="preserve">Advancing</w:t>
      </w:r>
      <w:r>
        <w:t xml:space="preserve"> </w:t>
      </w:r>
      <w:r>
        <w:t xml:space="preserve">Astrophysical</w:t>
      </w:r>
      <w:r>
        <w:t xml:space="preserve"> </w:t>
      </w:r>
      <w:r>
        <w:t xml:space="preserve">Research</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5682ea8c645cfcd60e6ce3e762b61967f73c6a7"/>
    <w:p>
      <w:pPr>
        <w:pStyle w:val="Heading1"/>
      </w:pPr>
      <w:r>
        <w:t xml:space="preserve">The Contemporary Astronomer in Urban Contexts: Advancing Astrophysical Research in Ethiopia Addis Ababa</w:t>
      </w:r>
    </w:p>
    <w:p>
      <w:pPr>
        <w:pStyle w:val="FirstParagraph"/>
      </w:pPr>
      <w:r>
        <w:t xml:space="preserve">A formal Academic Journal Article submission for peer-reviewed publication • Volume 14, Issue 3 • October 2024</w:t>
      </w:r>
      <w:r>
        <w:br/>
      </w:r>
      <w:r>
        <w:t xml:space="preserve">Keywords: Astronomer, Ethiopia Addis Ababa, Urban Astrophysics, Scientific Infrastructure, Geospatial Research Networks</w:t>
      </w:r>
    </w:p>
    <w:p>
      <w:pPr>
        <w:pStyle w:val="BodyText"/>
      </w:pPr>
    </w:p>
    <w:bookmarkStart w:id="20" w:name="abstract"/>
    <w:p>
      <w:pPr>
        <w:pStyle w:val="Heading3"/>
      </w:pPr>
      <w:r>
        <w:t xml:space="preserve">Abstract</w:t>
      </w:r>
    </w:p>
    <w:p>
      <w:pPr>
        <w:pStyle w:val="FirstParagraph"/>
      </w:pPr>
      <w:r>
        <w:t xml:space="preserve">The role of the modern Astronomer has fundamentally shifted from isolated field observatories to complex data-driven ecosystems that increasingly intersect with rapidly urbanizing landscapes. This Academic Journal Article critically examines how the professional practice of an Astronomer adapts to metropolitan environments, with a concentrated focus on Ethiopia Addis Ababa as a strategic node for contemporary astrophysical research. By analyzing infrastructural developments, atmospheric monitoring initiatives, and institutional collaborations centered in Ethiopia Addis Ababa, this study demonstrates how the Astronomer leverages urban technological networks while mitigating light-pollution and thermal interference challenges. The findings indicate that positioning an Astronomer within Ethiopia Addis Ababa fosters unique interdisciplinary partnerships, accelerates data dissemination across East African scientific communities, and establishes a resilient model for sustainable academic astronomy in developing metropolitan regions.</w:t>
      </w:r>
    </w:p>
    <w:bookmarkEnd w:id="20"/>
    <w:bookmarkStart w:id="21" w:name="introduction"/>
    <w:p>
      <w:pPr>
        <w:pStyle w:val="Heading2"/>
      </w:pPr>
      <w:r>
        <w:t xml:space="preserve">1. Introduction</w:t>
      </w:r>
    </w:p>
    <w:p>
      <w:pPr>
        <w:pStyle w:val="FirstParagraph"/>
      </w:pPr>
      <w:r>
        <w:t xml:space="preserve">The historical trajectory of astronomical inquiry has traditionally been dominated by remote observatory placements designed to minimize terrestrial interference. However, the contemporary Astronomer operates within a paradigm where computational astrophysics, satellite telemetry, and urban scientific infrastructure converge. As metropolitan centers expand globally, the Astronomer must navigate a complex landscape of environmental constraints and technological opportunities. This Academic Journal Article positions Ethiopia Addis Ababa not merely as a geographic coordinate but as an emerging academic hub where the modern Astronomer can successfully integrate observational data management, theoretical modeling, and collaborative research initiatives. Understanding how an Astronomer functions within Ethiopia Addis Ababa reveals critical insights into the scalability of astrophysical programs in high-altitude urban environments across Africa.</w:t>
      </w:r>
    </w:p>
    <w:bookmarkEnd w:id="21"/>
    <w:bookmarkStart w:id="22" w:name="X3e760909ce569081b3e7649a06ee662120c56fe"/>
    <w:p>
      <w:pPr>
        <w:pStyle w:val="Heading2"/>
      </w:pPr>
      <w:r>
        <w:t xml:space="preserve">2. Theoretical and Historical Context of the Astronomer in Ethiopia Addis Ababa</w:t>
      </w:r>
    </w:p>
    <w:p>
      <w:pPr>
        <w:pStyle w:val="FirstParagraph"/>
      </w:pPr>
      <w:r>
        <w:t xml:space="preserve">Ethiopia possesses a deeply rooted tradition of celestial observation, historically utilized for agricultural planning, religious calendaring, and navigation long before the advent of modern telescopic instrumentation. In transitioning from indigenous sky-reading practices to contemporary academic astronomy, the Astronomer in Ethiopia Addis Ababa serves as both a custodian of historical astronomical heritage and an innovator in modern astrophysical methodology. The establishment of advanced research centers within Ethiopia Addis Ababa has enabled the Astronomer to bridge traditional Ethiopian cosmological knowledge with rigorous peer-reviewed scientific frameworks. This synthesis is particularly vital for an Academic Journal Article aiming to decolonize observational astronomy by highlighting how local expertise in Ethiopia Addis Ababa complements global astronomical datasets. Furthermore, the Astronomer benefits from proximity to international academic institutions, allowing researchers based in Ethiopia Addis Ababa to contribute meaningfully to multinational astrophysics consortia without requiring permanent relocation.</w:t>
      </w:r>
    </w:p>
    <w:bookmarkEnd w:id="22"/>
    <w:bookmarkStart w:id="23" w:name="X820202cbe9c2e7de682b7607b6ffbb49b345edc"/>
    <w:p>
      <w:pPr>
        <w:pStyle w:val="Heading2"/>
      </w:pPr>
      <w:r>
        <w:t xml:space="preserve">3. Methodological Framework for Observational Research</w:t>
      </w:r>
    </w:p>
    <w:p>
      <w:pPr>
        <w:pStyle w:val="FirstParagraph"/>
      </w:pPr>
      <w:r>
        <w:t xml:space="preserve">The operational methodology of an Astronomer situated in a dense urban environment like Ethiopia Addis Ababa relies heavily on distributed sensing networks, cloud-based data processing, and strategic field deployments. Rather than depending solely on ground-based optical telescopes that are severely compromised by atmospheric scattering and artificial illumination, the Astronomer increasingly utilizes multi-wavelength remote sensing platforms calibrated through Ethiopian meteorological stations. This approach allows the Astronomer to maintain high-fidelity observational standards while operating from research facilities in Ethiopia Addis Ababa. Data streams from regional satellite downlinks, coupled with machine learning algorithms optimized by computing clusters in Ethiopia Addis Ababa, enable real-time analysis of celestial phenomena. Consequently, the Astronomer functions less as a solitary field technician and more as an integrated node within a sophisticated academic network anchored by institutions across Ethiopia Addis Ababa. This methodological shift is essential for any Academic Journal Article documenting contemporary astronomical practices in rapidly developing urban corridors.</w:t>
      </w:r>
    </w:p>
    <w:bookmarkEnd w:id="23"/>
    <w:bookmarkStart w:id="24" w:name="X69a42ae8d2c6c8c131214697182e1b6ce20aa46"/>
    <w:p>
      <w:pPr>
        <w:pStyle w:val="Heading2"/>
      </w:pPr>
      <w:r>
        <w:t xml:space="preserve">4. Atmospheric Considerations and Environmental Challenges</w:t>
      </w:r>
    </w:p>
    <w:p>
      <w:pPr>
        <w:pStyle w:val="FirstParagraph"/>
      </w:pPr>
      <w:r>
        <w:t xml:space="preserve">A persistent challenge for the Astronomer working within major metropolitan zones is atmospheric turbulence, aerosol loading, and photonic pollution. In Ethiopia Addis Ababa, which sits at a relatively high elevation of approximately 2,355 meters above sea level, researchers benefit from thinner atmospheric layers that traditionally favor optical clarity. However, urban expansion has introduced variable particulate concentrations and artificial night-sky brightness that require continuous monitoring by the Astronomer. To address these constraints, the Astronomer employs skyglow mapping protocols and adaptive optics calibration techniques specifically adapted to the microclimatic conditions of Ethiopia Addis Ababa. By integrating ground-based atmospheric lidars with historical climate records maintained by Ethiopian research institutes, the Astronomer can dynamically adjust observational parameters to maximize data integrity. This proactive environmental adaptation underscores why positioning an Astronomer in Ethiopia Addis Ababa remains a strategically viable approach for sustained astrophysical inquiry, despite urban density.</w:t>
      </w:r>
    </w:p>
    <w:bookmarkEnd w:id="24"/>
    <w:bookmarkStart w:id="25" w:name="X985c3fadc810264017faf26122cfd1c7df9bc20"/>
    <w:p>
      <w:pPr>
        <w:pStyle w:val="Heading2"/>
      </w:pPr>
      <w:r>
        <w:t xml:space="preserve">5. Infrastructure Development and Academic Collaboration</w:t>
      </w:r>
    </w:p>
    <w:p>
      <w:pPr>
        <w:pStyle w:val="FirstParagraph"/>
      </w:pPr>
      <w:r>
        <w:t xml:space="preserve">The institutional ecosystem supporting the Astronomer in Ethiopia Addis Ababa has expanded significantly over the past decade. University departments, national science councils, and private technology incubators now provide shared laboratory spaces, high-performance computing resources, and specialized training modules tailored to aspiring researchers. For the Astronomer stationed in Ethiopia Addis Ababa, these infrastructure investments translate into accelerated publication cycles for any Academic Journal Article originating from the region. Collaborative workshops hosted in Ethiopia Addis Ababa routinely bring together physicists, data scientists, geodesists, and atmospheric chemists to refine observational models. Moreover, international partnerships have enabled the Astronomer in Ethiopia Addis Ababa to access time on overseas telescope arrays through remote execution protocols. This networked research model ensures that geographic isolation no longer dictates scientific output; instead, the Astronomer leverages Ethiopia Addis Ababa as a centralized coordination hub for pan-African astronomical initiatives.</w:t>
      </w:r>
    </w:p>
    <w:bookmarkEnd w:id="25"/>
    <w:bookmarkStart w:id="26" w:name="Xac5fb4a3c9763137dabf163a01c526368077554"/>
    <w:p>
      <w:pPr>
        <w:pStyle w:val="Heading2"/>
      </w:pPr>
      <w:r>
        <w:t xml:space="preserve">6. Discussion: Reimagining Urban Astronomy Through the Ethiopian Lens</w:t>
      </w:r>
    </w:p>
    <w:p>
      <w:pPr>
        <w:pStyle w:val="FirstParagraph"/>
      </w:pPr>
      <w:r>
        <w:t xml:space="preserve">The evolving profile of the Astronomer necessitates a reevaluation of how academic institutions measure observational success. Traditional metrics emphasizing pristine dark-sky locations must be balanced with indicators of computational innovation, interdisciplinary integration, and community engagement. In Ethiopia Addis Ababa, the Astronomer exemplifies this broader paradigm by transforming urban limitations into catalysts for methodological creativity. The concentration of research activity in Ethiopia Addis Ababa fosters a unique academic culture where theoretical astrophysics directly informs public science education, policy development on electromagnetic spectrum regulation, and youth STEM outreach programs. When an Academic Journal Article examines this trajectory, it becomes evident that the Astronomer operating from Ethiopia Addis Ababa contributes not only to celestial understanding but also to the structural modernization of Ethiopian scientific infrastructure. This dual impact validates sustained investment in urban-based astronomical research networks.</w:t>
      </w:r>
    </w:p>
    <w:bookmarkEnd w:id="26"/>
    <w:bookmarkStart w:id="27" w:name="conclusion"/>
    <w:p>
      <w:pPr>
        <w:pStyle w:val="Heading2"/>
      </w:pPr>
      <w:r>
        <w:t xml:space="preserve">7. Conclusion</w:t>
      </w:r>
    </w:p>
    <w:p>
      <w:pPr>
        <w:pStyle w:val="FirstParagraph"/>
      </w:pPr>
      <w:r>
        <w:t xml:space="preserve">The contemporary Astronomer no longer requires geographical seclusion to produce world-class astrophysical research. As demonstrated through this Academic Journal Article, the strategic positioning of an Astronomer within Ethiopia Addis Ababa offers a compelling model for integrating high-altitude atmospheric advantages, advanced computational resources, and collaborative academic frameworks. While environmental and infrastructural challenges persist, the Astronomer's adaptive methodologies ensure that data quality remains uncompromised. Ethiopia Addis Ababa thus emerges not as a peripheral location but as a dynamic epicenter where modern observational astronomy can thrive through innovation rather than isolation. Future developments must continue to empower the Astronomer in Ethiopia Addis Ababa by expanding funding mechanisms, strengthening institutional partnerships, and promoting inclusive scientific education. Ultimately, the trajectory of urban astronomy will be defined by how effectively research ecosystems embrace metropolitan nodes like Ethiopia Addis Ababa as legitimate and vital habitats for the modern Astronomer.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Astronomer in Urban Contexts: Advancing Astrophysical Research in Ethiopia Addis Ababa</dc:title>
  <dc:creator/>
  <dc:language>en</dc:language>
  <cp:keywords/>
  <dcterms:created xsi:type="dcterms:W3CDTF">2026-07-29T06:56:35Z</dcterms:created>
  <dcterms:modified xsi:type="dcterms:W3CDTF">2026-07-29T06:56:35Z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