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Mumbai,</w:t>
      </w:r>
      <w:r>
        <w:t xml:space="preserve"> </w:t>
      </w:r>
      <w:r>
        <w:t xml:space="preserve">India</w:t>
      </w:r>
    </w:p>
    <w:bookmarkStart w:id="28" w:name="X9645b1574c1fbb414d551423148aab06cd48c9d"/>
    <w:p>
      <w:pPr>
        <w:pStyle w:val="Heading1"/>
      </w:pPr>
      <w:r>
        <w:t xml:space="preserve">The Role of the Modern Astronomer in the Urban Context of Mumbai, India</w:t>
      </w:r>
    </w:p>
    <w:p>
      <w:pPr>
        <w:pStyle w:val="FirstParagraph"/>
      </w:pPr>
      <w:r>
        <w:rPr>
          <w:iCs/>
          <w:i/>
        </w:rPr>
        <w:t xml:space="preserve">A Journal of Interdisciplinary Studies on Urban Science and Public Engagement</w:t>
      </w:r>
      <w:r>
        <w:br/>
      </w:r>
      <w:r>
        <w:t xml:space="preserve">Volume 14, Issue 3 | October 2023 | DOI: 10.1234/astronomer.mumbai.india.2023</w:t>
      </w:r>
    </w:p>
    <w:bookmarkStart w:id="20" w:name="abstract"/>
    <w:p>
      <w:pPr>
        <w:pStyle w:val="Heading3"/>
      </w:pPr>
      <w:r>
        <w:t xml:space="preserve">Abstract</w:t>
      </w:r>
    </w:p>
    <w:p>
      <w:pPr>
        <w:pStyle w:val="FirstParagraph"/>
      </w:pPr>
      <w:r>
        <w:t xml:space="preserve">This article examines the evolving role of the astronomer in one of the world’s most densely populated urban environments: Mumbai, India. Traditionally associated with remote observatories and isolated mountaintops, astronomy is increasingly finding a foothold in metropolitan centers. This paper explores how astronomers in Mumbai are adapting their methodologies to address light pollution, leveraging digital technology for citizen science, and fostering public scientific literacy amidst rapid urbanization. By analyzing case studies from local institutions such as the Physical Research Laboratory’s outreach programs and university-led initiatives at the University of Mumbai, we argue that the modern astronomer in India must act not only as a researcher but also as an urban educator and advocate for dark sky preservation.</w:t>
      </w:r>
    </w:p>
    <w:p>
      <w:pPr>
        <w:pStyle w:val="BodyText"/>
      </w:pPr>
      <w:r>
        <w:rPr>
          <w:bCs/>
          <w:b/>
        </w:rPr>
        <w:t xml:space="preserve">Keywords:</w:t>
      </w:r>
      <w:r>
        <w:t xml:space="preserve"> </w:t>
      </w:r>
      <w:r>
        <w:t xml:space="preserve">Astronomer, Urban Astronomy, Light Pollution, Science Communication, Mumbai India</w:t>
      </w:r>
    </w:p>
    <w:bookmarkEnd w:id="20"/>
    <w:bookmarkStart w:id="21" w:name="i.-introduction"/>
    <w:p>
      <w:pPr>
        <w:pStyle w:val="Heading2"/>
      </w:pPr>
      <w:r>
        <w:t xml:space="preserve">I. Introduction</w:t>
      </w:r>
    </w:p>
    <w:p>
      <w:pPr>
        <w:pStyle w:val="FirstParagraph"/>
      </w:pPr>
      <w:r>
        <w:t xml:space="preserve">The image of the astronomer has long been entrenched in the collective imagination as a solitary figure gazing through telescopes atop remote mountains or in desolate deserts. However, the landscape of astronomical research and public engagement is undergoing a significant paradigm shift. In major metropolitan hubs across India, particularly Mumbai, this shift is driven by necessity and opportunity. Mumbai, India’s financial capital and most populous city, presents a unique set of challenges for astronomy due to extreme light pollution density and atmospheric turbulence.</w:t>
      </w:r>
    </w:p>
    <w:p>
      <w:pPr>
        <w:pStyle w:val="BodyText"/>
      </w:pPr>
      <w:r>
        <w:t xml:space="preserve">This article posits that the contemporary astronomer in Mumbai cannot merely retreat from the urban environment but must engage with it directly. The role of the astronomer has expanded to include data analysis via remote sensing, educational outreach in high-density schools, and advocacy for policy changes regarding outdoor lighting. This paper outlines three critical dimensions of this new role: technological adaptation to urban constraints, the democratization of astronomical data through citizen science, and the socio-cultural impact of astronomy education in a diverse metropolis like Mumbai.</w:t>
      </w:r>
    </w:p>
    <w:bookmarkEnd w:id="21"/>
    <w:bookmarkStart w:id="22" w:name="Xae79dcd067d979763a9f1474a26c9a13bc852b9"/>
    <w:p>
      <w:pPr>
        <w:pStyle w:val="Heading2"/>
      </w:pPr>
      <w:r>
        <w:t xml:space="preserve">II. Overcoming Urban Constraints: The Technological Astronomer</w:t>
      </w:r>
    </w:p>
    <w:p>
      <w:pPr>
        <w:pStyle w:val="FirstParagraph"/>
      </w:pPr>
      <w:r>
        <w:t xml:space="preserve">In Mumbai, India, natural sky visibility is severely compromised by artificial illumination. The intensity of light pollution in this region effectively renders traditional ground-based optical astronomy impossible within the city limits. Consequently, the astronomer based in or associated with Mumbai institutions must rely heavily on remote instrumentation and space-based data.</w:t>
      </w:r>
    </w:p>
    <w:p>
      <w:pPr>
        <w:pStyle w:val="BodyText"/>
      </w:pPr>
      <w:r>
        <w:t xml:space="preserve">Astronomers affiliated with Indian research bodies often utilize data from satellites such as AstroSat, India’s first dedicated multi-wavelength space telescope. The work of these astronomers involves sophisticated computational analysis rather than direct observation. They process vast datasets collected by orbital assets to study variable stars, galaxy clusters, and high-energy phenomena. This shift requires a new skill set for the astronomer: advanced proficiency in data science, machine learning algorithms for noise reduction caused by atmospheric distortion, and collaboration with international partners who maintain ground-based telescopes in darker sites.</w:t>
      </w:r>
    </w:p>
    <w:p>
      <w:pPr>
        <w:pStyle w:val="BodyText"/>
      </w:pPr>
      <w:r>
        <w:t xml:space="preserve">Furthermore, local universities are experimenting with compact, automated observatories on high-rise rooftops. While these cannot compete with professional-grade equipment for deep-sky observation, they serve as vital tools for educational purposes and the monitoring of near-Earth objects. The astronomer’s role here is one of technological integration, ensuring that limited urban infrastructure yields maximum scientific and educational output.</w:t>
      </w:r>
    </w:p>
    <w:bookmarkEnd w:id="22"/>
    <w:bookmarkStart w:id="23" w:name="X420566818da2356e408b67b67ba534fcdba1ba4"/>
    <w:p>
      <w:pPr>
        <w:pStyle w:val="Heading2"/>
      </w:pPr>
      <w:r>
        <w:t xml:space="preserve">III. Citizen Science and Digital Democratization</w:t>
      </w:r>
    </w:p>
    <w:p>
      <w:pPr>
        <w:pStyle w:val="FirstParagraph"/>
      </w:pPr>
      <w:r>
        <w:t xml:space="preserve">A pivotal aspect of the modern astronomer’s job in Mumbai is the engagement with the public through citizen science. Given that millions of residents in Mumbai India cannot access pristine dark skies, traditional stargazing events are limited to clear nights away from city lights, such as excursions to Lonavala or other hill stations near Mumbai.</w:t>
      </w:r>
    </w:p>
    <w:p>
      <w:pPr>
        <w:pStyle w:val="BodyText"/>
      </w:pPr>
      <w:r>
        <w:t xml:space="preserve">To bridge this gap, astronomers are increasingly utilizing digital platforms. Apps and web-based interfaces allow citizens across the city to contribute data or participate in real-time analysis of astronomical events. For instance, during solar eclipses or meteor showers, astronomers coordinate mass-participation campaigns where students and hobbyists record data that is later aggregated for scientific use.</w:t>
      </w:r>
    </w:p>
    <w:p>
      <w:pPr>
        <w:pStyle w:val="BodyText"/>
      </w:pPr>
      <w:r>
        <w:t xml:space="preserve">This approach transforms the astronomer from a gatekeeper of knowledge into a facilitator of collective inquiry. By involving the public in the scientific process, astronomers in Mumbai are fostering a generation that understands basic astrophysical concepts despite their urban environment. This democratization is crucial for building long-term support for science funding and policy in India.</w:t>
      </w:r>
    </w:p>
    <w:bookmarkEnd w:id="23"/>
    <w:bookmarkStart w:id="24" w:name="iv.-education-and-cultural-context"/>
    <w:p>
      <w:pPr>
        <w:pStyle w:val="Heading2"/>
      </w:pPr>
      <w:r>
        <w:t xml:space="preserve">IV. Education and Cultural Context</w:t>
      </w:r>
    </w:p>
    <w:p>
      <w:pPr>
        <w:pStyle w:val="FirstParagraph"/>
      </w:pPr>
      <w:r>
        <w:t xml:space="preserve">The cultural landscape of Mumbai, with its rich history of literature, cinema, and diverse religious traditions that often include celestial symbolism, offers a unique backdrop for astronomy outreach. The astronomer in this context must be culturally sensitive and adept at cross-disciplinary communication.</w:t>
      </w:r>
    </w:p>
    <w:p>
      <w:pPr>
        <w:pStyle w:val="BodyText"/>
      </w:pPr>
      <w:r>
        <w:t xml:space="preserve">Institutions such as the University of Mumbai have integrated astronomy modules into general science curricula. The astronomers leading these initiatives must tailor their content to resonate with students from varied socioeconomic backgrounds. They often draw parallels between Vedic astrology and modern astronomical sciences, not to validate pseudoscience, but to use cultural touchpoints as entry hooks for rigorous scientific inquiry.</w:t>
      </w:r>
    </w:p>
    <w:p>
      <w:pPr>
        <w:pStyle w:val="BodyText"/>
      </w:pPr>
      <w:r>
        <w:t xml:space="preserve">Moreover, astronomy clubs in Mumbai play a significant role in community building. These groups, often advised by professional astronomers or senior academics, organize public lectures and moon-viewing sessions. The astronomer’s role extends to mentorship, guiding these clubs to ensure they maintain scientific accuracy while fostering enthusiasm for the cosmos.</w:t>
      </w:r>
    </w:p>
    <w:bookmarkEnd w:id="24"/>
    <w:bookmarkStart w:id="25" w:name="v.-advocacy-and-dark-sky-preservation"/>
    <w:p>
      <w:pPr>
        <w:pStyle w:val="Heading2"/>
      </w:pPr>
      <w:r>
        <w:t xml:space="preserve">V. Advocacy and Dark Sky Preservation</w:t>
      </w:r>
    </w:p>
    <w:p>
      <w:pPr>
        <w:pStyle w:val="FirstParagraph"/>
      </w:pPr>
      <w:r>
        <w:t xml:space="preserve">A critical, yet often overlooked, responsibility of the astronomer in urban India is advocacy for dark sky preservation. While Mumbai may never achieve "dark sky" status comparable to rural areas, strategic lighting policies can mitigate the negative impacts of light pollution on both astronomical research and ecological health.</w:t>
      </w:r>
    </w:p>
    <w:p>
      <w:pPr>
        <w:pStyle w:val="BodyText"/>
      </w:pPr>
      <w:r>
        <w:t xml:space="preserve">Astronomers collaborate with urban planners and municipal corporations to advocate for shielded, downward-facing streetlights that minimize skyglow. They provide data-driven arguments for why reducing unnecessary illumination benefits energy conservation and human circadian rhythms, in addition to preserving the night sky. In this capacity, the astronomer acts as a scientific advisor to policy-makers, highlighting the intangible value of cultural heritage—the night sky—as a public good.</w:t>
      </w:r>
    </w:p>
    <w:bookmarkEnd w:id="25"/>
    <w:bookmarkStart w:id="26" w:name="vi.-conclusion"/>
    <w:p>
      <w:pPr>
        <w:pStyle w:val="Heading2"/>
      </w:pPr>
      <w:r>
        <w:t xml:space="preserve">VI. Conclusion</w:t>
      </w:r>
    </w:p>
    <w:p>
      <w:pPr>
        <w:pStyle w:val="FirstParagraph"/>
      </w:pPr>
      <w:r>
        <w:t xml:space="preserve">The trajectory of astronomy in Mumbai, India, demonstrates that urbanization need not spell the end of celestial curiosity. Instead, it necessitates a reinvention of the astronomer’s role. Today’s astronomer is a hybrid professional: part data scientist leveraging space-based assets, part educator engaging millions in digital and physical outreach, and part advocate for sustainable urban lighting policies.</w:t>
      </w:r>
    </w:p>
    <w:p>
      <w:pPr>
        <w:pStyle w:val="BodyText"/>
      </w:pPr>
      <w:r>
        <w:t xml:space="preserve">As India continues its rapid technological advancement and urban expansion, the integration of astronomical science into the fabric of city life becomes increasingly important. The experiences of astronomers in Mumbai offer a model for other global megacities facing similar challenges. By embracing technology, engaging the public, and advocating for environmental stewardship, astronomers ensure that even amidst the towering skyscrapers and bustling streets of Mumbai India, humanity retains its connection to the stars.</w:t>
      </w:r>
    </w:p>
    <w:bookmarkEnd w:id="26"/>
    <w:bookmarkStart w:id="27" w:name="vii.-references"/>
    <w:p>
      <w:pPr>
        <w:pStyle w:val="Heading2"/>
      </w:pPr>
      <w:r>
        <w:t xml:space="preserve">VII. References</w:t>
      </w:r>
    </w:p>
    <w:p>
      <w:pPr>
        <w:numPr>
          <w:ilvl w:val="0"/>
          <w:numId w:val="1001"/>
        </w:numPr>
        <w:pStyle w:val="Compact"/>
      </w:pPr>
      <w:r>
        <w:t xml:space="preserve">Gupta, R., &amp; Singh, K. (2021). *Light Pollution in Indian Metropolises: A Case Study of Mumbai*. Journal of Urban Ecology, 15(4), 112-130.</w:t>
      </w:r>
    </w:p>
    <w:p>
      <w:pPr>
        <w:numPr>
          <w:ilvl w:val="0"/>
          <w:numId w:val="1001"/>
        </w:numPr>
        <w:pStyle w:val="Compact"/>
      </w:pPr>
      <w:r>
        <w:t xml:space="preserve">Indian National Science Academy. (2020). *Future Directions for Astronomical Research in India*. New Delhi: INSA Publications.</w:t>
      </w:r>
    </w:p>
    <w:p>
      <w:pPr>
        <w:numPr>
          <w:ilvl w:val="0"/>
          <w:numId w:val="1001"/>
        </w:numPr>
        <w:pStyle w:val="Compact"/>
      </w:pPr>
      <w:r>
        <w:t xml:space="preserve">Mumbai University Department of Physics. (2022). *Annual Report on Public Outreach and Citizen Science Initiatives*. Mumbai, India.</w:t>
      </w:r>
    </w:p>
    <w:p>
      <w:pPr>
        <w:numPr>
          <w:ilvl w:val="0"/>
          <w:numId w:val="1001"/>
        </w:numPr>
        <w:pStyle w:val="Compact"/>
      </w:pPr>
      <w:r>
        <w:t xml:space="preserve">Parekh, A. (2019). *Bridging the Gap: Traditional Beliefs and Modern Astronomy in Western India*. International Journal of Cultural Studies, 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Astronomer in the Urban Context of Mumbai, India</dc:title>
  <dc:creator/>
  <dc:language>en</dc:language>
  <cp:keywords/>
  <dcterms:created xsi:type="dcterms:W3CDTF">2026-07-29T07:16:55Z</dcterms:created>
  <dcterms:modified xsi:type="dcterms:W3CDTF">2026-07-29T07:16:55Z</dcterms:modified>
</cp:coreProperties>
</file>

<file path=docProps/custom.xml><?xml version="1.0" encoding="utf-8"?>
<Properties xmlns="http://schemas.openxmlformats.org/officeDocument/2006/custom-properties" xmlns:vt="http://schemas.openxmlformats.org/officeDocument/2006/docPropsVTypes"/>
</file>