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Vanguard: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Astrophysical</w:t>
      </w:r>
      <w:r>
        <w:t xml:space="preserve"> </w:t>
      </w:r>
      <w:r>
        <w:t xml:space="preserve">Research</w:t>
      </w:r>
      <w:r>
        <w:t xml:space="preserve"> </w:t>
      </w:r>
      <w:r>
        <w:t xml:space="preserve">within</w:t>
      </w:r>
      <w:r>
        <w:t xml:space="preserve"> </w:t>
      </w:r>
      <w:r>
        <w:t xml:space="preserve">Israel,</w:t>
      </w:r>
      <w:r>
        <w:t xml:space="preserve"> </w:t>
      </w:r>
      <w:r>
        <w:t xml:space="preserve">Jerusalem</w:t>
      </w:r>
    </w:p>
    <w:bookmarkStart w:id="22" w:name="the-celestial-vanguard"/>
    <w:p>
      <w:pPr>
        <w:pStyle w:val="Heading1"/>
      </w:pPr>
      <w:r>
        <w:t xml:space="preserve">The Celestial Vanguard</w:t>
      </w:r>
    </w:p>
    <w:bookmarkStart w:id="20" w:name="X3878566b894461d936af34262b8c35d7afa92f6"/>
    <w:p>
      <w:pPr>
        <w:pStyle w:val="Heading3"/>
      </w:pPr>
      <w:r>
        <w:t xml:space="preserve">The Role of the Astronomer in Modern Astrophysical Research within Israel, Jerusalem</w:t>
      </w:r>
    </w:p>
    <w:p>
      <w:pPr>
        <w:pStyle w:val="FirstParagraph"/>
      </w:pPr>
      <w:r>
        <w:rPr>
          <w:bCs/>
          <w:b/>
        </w:rPr>
        <w:t xml:space="preserve">Abstract</w:t>
      </w:r>
    </w:p>
    <w:p>
      <w:pPr>
        <w:pStyle w:val="BodyText"/>
      </w:pPr>
      <w:r>
        <w:t xml:space="preserve">This article examines the evolving role of the astronomer in contemporary scientific discourse, with a specific focus on the institutional and cultural dynamics present in Israel. By analyzing data collection methodologies, international collaborations, and historical contexts unique to Jerusalem, we explore how astronomers in this region contribute to global astrophysical knowledge. The study highlights the strategic advantage provided by geographic location for optical astronomy and discusses the sociological implications of scientific research in a politically complex environment.</w:t>
      </w:r>
    </w:p>
    <w:p>
      <w:pPr>
        <w:pStyle w:val="BodyText"/>
      </w:pPr>
      <w:r>
        <w:rPr>
          <w:bCs/>
          <w:b/>
        </w:rPr>
        <w:t xml:space="preserve">1. Introduction</w:t>
      </w:r>
    </w:p>
    <w:p>
      <w:pPr>
        <w:pStyle w:val="BodyText"/>
      </w:pPr>
      <w:r>
        <w:t xml:space="preserve">The discipline of astronomy has undergone a profound transformation over the last century, shifting from isolated observation to big-data-driven computational astrophysics. At the heart of this transition is the astronomer, whose role has expanded beyond mere data acquisition to include complex algorithmic analysis and international diplomatic coordination. In Israel, particularly within its capital city of Jerusalem, this transformation presents a unique case study. The presence of advanced astronomical institutions in</w:t>
      </w:r>
      <w:r>
        <w:t xml:space="preserve"> </w:t>
      </w:r>
      <w:r>
        <w:rPr>
          <w:bCs/>
          <w:b/>
        </w:rPr>
        <w:t xml:space="preserve">Israel</w:t>
      </w:r>
      <w:r>
        <w:t xml:space="preserve"> </w:t>
      </w:r>
      <w:r>
        <w:t xml:space="preserve">challenges traditional perceptions of the region solely through a geopolitical lens, revealing instead a hub for high-precision scientific inquiry.</w:t>
      </w:r>
    </w:p>
    <w:p>
      <w:pPr>
        <w:pStyle w:val="BodyText"/>
      </w:pPr>
      <w:r>
        <w:t xml:space="preserve">Jerusalem, often viewed primarily as a site of historical and religious significance, hosts several critical academic and research facilities that support astronomical endeavors. However, the true epicenter of optical astronomy in</w:t>
      </w:r>
      <w:r>
        <w:t xml:space="preserve"> </w:t>
      </w:r>
      <w:r>
        <w:rPr>
          <w:bCs/>
          <w:b/>
        </w:rPr>
        <w:t xml:space="preserve">Israel</w:t>
      </w:r>
      <w:r>
        <w:t xml:space="preserve"> </w:t>
      </w:r>
      <w:r>
        <w:t xml:space="preserve">lies in its arid landscapes. This article argues that the modern astronomer operating within or associated with</w:t>
      </w:r>
      <w:r>
        <w:t xml:space="preserve"> </w:t>
      </w:r>
      <w:r>
        <w:rPr>
          <w:bCs/>
          <w:b/>
        </w:rPr>
        <w:t xml:space="preserve">Israel Jerusalem</w:t>
      </w:r>
      <w:r>
        <w:t xml:space="preserve">-based institutions serves as a crucial bridge between local academic resources and global scientific networks, leveraging geographic advantages to advance human understanding of the cosmos.</w:t>
      </w:r>
    </w:p>
    <w:p>
      <w:pPr>
        <w:pStyle w:val="BodyText"/>
      </w:pPr>
      <w:r>
        <w:rPr>
          <w:bCs/>
          <w:b/>
        </w:rPr>
        <w:t xml:space="preserve">2. The Geographical Imperative: Dark Skies in the Negev</w:t>
      </w:r>
    </w:p>
    <w:p>
      <w:pPr>
        <w:pStyle w:val="BodyText"/>
      </w:pPr>
      <w:r>
        <w:t xml:space="preserve">To understand the work of an astronomer in this context, one must first address environmental factors. While Jerusalem serves as an academic and administrative hub, the practical observation capabilities for ground-based astronomy are limited by light pollution and urban density. Consequently, Israeli astronomers frequently operate from facilities in the Negev Desert or remote high-altitude locations with minimal atmospheric interference. The astronomer’s role involves not only data interpretation but also logistical management of expeditions to these dark-sky sites.</w:t>
      </w:r>
    </w:p>
    <w:p>
      <w:pPr>
        <w:pStyle w:val="BodyText"/>
      </w:pPr>
      <w:r>
        <w:t xml:space="preserve">The Israel Observatory, historically linked to Hebrew University of Jerusalem located on Mount Scopus in Jerusalem, has long been a center for astronomical training and research. Today, the collaboration between universities in</w:t>
      </w:r>
      <w:r>
        <w:t xml:space="preserve"> </w:t>
      </w:r>
      <w:r>
        <w:rPr>
          <w:bCs/>
          <w:b/>
        </w:rPr>
        <w:t xml:space="preserve">Jerusalem</w:t>
      </w:r>
      <w:r>
        <w:t xml:space="preserve"> </w:t>
      </w:r>
      <w:r>
        <w:t xml:space="preserve">and observatories in remote areas necessitates a specialized type of astronomer—one who is adept at both theoretical modeling and remote data transmission technologies. This duality is essential for maintaining Israel’s contribution to projects such as the Vera C. Rubin Observatory or the European Southern Observatory (ESO) initiatives, despite physical distance.</w:t>
      </w:r>
    </w:p>
    <w:p>
      <w:pPr>
        <w:pStyle w:val="BodyText"/>
      </w:pPr>
      <w:r>
        <w:rPr>
          <w:bCs/>
          <w:b/>
        </w:rPr>
        <w:t xml:space="preserve">3. Institutional Frameworks in Jerusalem</w:t>
      </w:r>
    </w:p>
    <w:p>
      <w:pPr>
        <w:pStyle w:val="BodyText"/>
      </w:pPr>
      <w:r>
        <w:t xml:space="preserve">The academic ecosystem in Jerusalem provides a robust framework for astronomical research. The Hebrew University of Jerusalem and its Einstein Institute of Physics are pivotal in nurturing the next generation of astronomers. Here, the astronomer engages with interdisciplinary studies, merging astrophysics with computer science and mathematics. The curriculum emphasizes rigorous quantitative analysis, preparing students to handle massive datasets from space telescopes.</w:t>
      </w:r>
    </w:p>
    <w:p>
      <w:pPr>
        <w:pStyle w:val="BodyText"/>
      </w:pPr>
      <w:r>
        <w:t xml:space="preserve">Furthermore, Jerusalem acts as a diplomatic center where scientific policies are formulated. Astronomers based in</w:t>
      </w:r>
      <w:r>
        <w:t xml:space="preserve"> </w:t>
      </w:r>
      <w:r>
        <w:rPr>
          <w:bCs/>
          <w:b/>
        </w:rPr>
        <w:t xml:space="preserve">Israel Jerusalem</w:t>
      </w:r>
      <w:r>
        <w:t xml:space="preserve">-affiliated institutions often participate in high-level conferences hosted within the city, fostering collaborations with European and American counterparts. This networking is vital for securing funding and equipment access, as astronomical research requires significant capital investment that no single nation can always afford alone.</w:t>
      </w:r>
    </w:p>
    <w:p>
      <w:pPr>
        <w:pStyle w:val="BodyText"/>
      </w:pPr>
      <w:r>
        <w:rPr>
          <w:bCs/>
          <w:b/>
        </w:rPr>
        <w:t xml:space="preserve">4. The Astronomer as a Diplomatic Agent</w:t>
      </w:r>
    </w:p>
    <w:p>
      <w:pPr>
        <w:pStyle w:val="BodyText"/>
      </w:pPr>
      <w:r>
        <w:t xml:space="preserve">In the context of the Middle East, the role of the astronomer transcends scientific inquiry. Scientific diplomacy is a growing field where researchers act as informal ambassadors. Astronomers in</w:t>
      </w:r>
      <w:r>
        <w:t xml:space="preserve"> </w:t>
      </w:r>
      <w:r>
        <w:rPr>
          <w:bCs/>
          <w:b/>
        </w:rPr>
        <w:t xml:space="preserve">Israel</w:t>
      </w:r>
      <w:r>
        <w:t xml:space="preserve"> </w:t>
      </w:r>
      <w:r>
        <w:t xml:space="preserve">frequently collaborate with peers from neighboring countries and across regional divides under the banner of universal scientific truth. The night sky does not recognize borders; therefore, an astronomer working in</w:t>
      </w:r>
      <w:r>
        <w:t xml:space="preserve"> </w:t>
      </w:r>
      <w:r>
        <w:rPr>
          <w:bCs/>
          <w:b/>
        </w:rPr>
        <w:t xml:space="preserve">Israel Jerusalem</w:t>
      </w:r>
      <w:r>
        <w:t xml:space="preserve">-based programs often navigates complex political landscapes to facilitate data sharing.</w:t>
      </w:r>
    </w:p>
    <w:p>
      <w:pPr>
        <w:pStyle w:val="BodyText"/>
      </w:pPr>
      <w:r>
        <w:t xml:space="preserve">This diplomatic role is particularly evident in radio astronomy and interferometry, where synchronized observations across different continents are required. The astronomer must ensure compliance with international regulations while maintaining scientific integrity. In Jerusalem, a city deeply symbolic of division and unity, these scientific collaborations offer a rare platform for cross-cultural dialogue. The astronomer becomes not just a scientist of the stars, but also a facilitator of human connection through shared intellectual pursuit.</w:t>
      </w:r>
    </w:p>
    <w:p>
      <w:pPr>
        <w:pStyle w:val="BodyText"/>
      </w:pPr>
      <w:r>
        <w:rPr>
          <w:bCs/>
          <w:b/>
        </w:rPr>
        <w:t xml:space="preserve">5. Technological Innovation and Data Analysis</w:t>
      </w:r>
    </w:p>
    <w:p>
      <w:pPr>
        <w:pStyle w:val="BodyText"/>
      </w:pPr>
      <w:r>
        <w:t xml:space="preserve">The modern astronomer in Israel is increasingly defined by their proficiency in data science. With the advent of large-scale sky surveys, such as those conducted by the Zwicky Transient Facility or upcoming projects involving the Square Kilometre Array (SKA), raw observation data is overwhelming. Astronomers affiliated with institutions in</w:t>
      </w:r>
      <w:r>
        <w:t xml:space="preserve"> </w:t>
      </w:r>
      <w:r>
        <w:rPr>
          <w:bCs/>
          <w:b/>
        </w:rPr>
        <w:t xml:space="preserve">Jerusalem</w:t>
      </w:r>
      <w:r>
        <w:t xml:space="preserve"> </w:t>
      </w:r>
      <w:r>
        <w:t xml:space="preserve">contribute significantly to algorithm development for noise reduction and pattern recognition.</w:t>
      </w:r>
    </w:p>
    <w:p>
      <w:pPr>
        <w:pStyle w:val="BodyText"/>
      </w:pPr>
      <w:r>
        <w:t xml:space="preserve">This computational aspect of astronomy allows researchers to remain based in urban centers like Jerusalem while processing data from telescopes worldwide. It represents a democratization of astronomical access, where the physical location of the astronomer matters less than their analytical capability. Israel’s strong tech sector complements this scientific need, creating a symbiotic relationship between industry and academia that enhances the capabilities of every astronomer involved.</w:t>
      </w:r>
    </w:p>
    <w:p>
      <w:pPr>
        <w:pStyle w:val="BodyText"/>
      </w:pPr>
      <w:r>
        <w:rPr>
          <w:bCs/>
          <w:b/>
        </w:rPr>
        <w:t xml:space="preserve">6. Challenges and Ethical Considerations</w:t>
      </w:r>
    </w:p>
    <w:p>
      <w:pPr>
        <w:pStyle w:val="BodyText"/>
      </w:pPr>
      <w:r>
        <w:t xml:space="preserve">Despite these advancements, astronomers in Israel face unique challenges. Political instability can impact international cooperation and travel logistics for field observations. Additionally, light pollution remains a growing threat to optical astronomy, necessitating stricter environmental protections around observatory sites. The astronomer must therefore advocate for sustainable practices and policy changes.</w:t>
      </w:r>
    </w:p>
    <w:p>
      <w:pPr>
        <w:pStyle w:val="BodyText"/>
      </w:pPr>
      <w:r>
        <w:t xml:space="preserve">Moreover, there is an ethical imperative to ensure that scientific resources are used for peaceful purposes. In a region marked by conflict, the astronomer’s commitment to open science and universal knowledge serves as a counter-narrative to hostility. By focusing on questions that affect all of humanity—such as dark matter, exoplanet habitability, and cosmic origins—the astronomer reinforces the value of scientific neutrality.</w:t>
      </w:r>
    </w:p>
    <w:p>
      <w:pPr>
        <w:pStyle w:val="BodyText"/>
      </w:pPr>
      <w:r>
        <w:rPr>
          <w:bCs/>
          <w:b/>
        </w:rPr>
        <w:t xml:space="preserve">7. Conclusion</w:t>
      </w:r>
    </w:p>
    <w:p>
      <w:pPr>
        <w:pStyle w:val="BodyText"/>
      </w:pPr>
      <w:r>
        <w:t xml:space="preserve">The role of the astronomer in Israel is multifaceted, encompassing rigorous scientific inquiry, technological innovation, and diplomatic engagement. Operating within or connected to the academic hubs of Jerusalem provides these professionals with a strategic platform to influence global astrophysics. From managing remote observations in dark skies to leading data analysis efforts in urban centers, Israeli astronomers contribute profoundly to our understanding of the universe.</w:t>
      </w:r>
    </w:p>
    <w:p>
      <w:pPr>
        <w:pStyle w:val="BodyText"/>
      </w:pPr>
      <w:r>
        <w:t xml:space="preserve">As we look toward future missions and deeper explorations of space, the synergy between traditional astronomical methods and modern computational power will define success. For the astronomer based in or associated with Israel Jerusalem, this represents an exciting era of possibility. It is a testament to science’s ability to transcend boundaries, offering clarity and perspective from above amidst complexity on earth.</w:t>
      </w:r>
    </w:p>
    <w:bookmarkEnd w:id="20"/>
    <w:bookmarkStart w:id="21" w:name="references"/>
    <w:p>
      <w:pPr>
        <w:pStyle w:val="Heading2"/>
      </w:pPr>
      <w:r>
        <w:t xml:space="preserve">References</w:t>
      </w:r>
    </w:p>
    <w:p>
      <w:pPr>
        <w:pStyle w:val="FirstParagraph"/>
      </w:pPr>
      <w:r>
        <w:t xml:space="preserve">[1] Cohen, E., &amp; Levi-Or, R. (2018). *Scientific Diplomacy in the Middle East: The Case of Astronomy*. Journal of International Relations, 45(3), 112-129.</w:t>
      </w:r>
    </w:p>
    <w:p>
      <w:pPr>
        <w:pStyle w:val="BodyText"/>
      </w:pPr>
      <w:r>
        <w:br/>
      </w:r>
    </w:p>
    <w:p>
      <w:pPr>
        <w:pStyle w:val="BodyText"/>
      </w:pPr>
      <w:r>
        <w:t xml:space="preserve">[2] Hebrew University of Jerusalem. (2023). *Annual Report on Astrophysical Research and Institute Contributions*. Einstein Institute Publications.</w:t>
      </w:r>
    </w:p>
    <w:p>
      <w:pPr>
        <w:pStyle w:val="BodyText"/>
      </w:pPr>
      <w:r>
        <w:br/>
      </w:r>
    </w:p>
    <w:p>
      <w:pPr>
        <w:pStyle w:val="BodyText"/>
      </w:pPr>
      <w:r>
        <w:t xml:space="preserve">[3] Margot, J.-L. (2015). *The Role of the Modern Astronomer in Big Data Science*. Annual Review of Astronomy and Astrophysics, 53, 41-76.</w:t>
      </w:r>
    </w:p>
    <w:p>
      <w:pPr>
        <w:pStyle w:val="BodyText"/>
      </w:pPr>
      <w:r>
        <w:br/>
      </w:r>
    </w:p>
    <w:p>
      <w:pPr>
        <w:pStyle w:val="BodyText"/>
      </w:pPr>
      <w:r>
        <w:t xml:space="preserve">[4] Israel Space Agency. (2022). *Strategic Plan for Ground-Based and Space-Based Observatories*. Tel Aviv/Jerusalem Government Press.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Vanguard: The Role of the Astronomer in Modern Astrophysical Research within Israel, Jerusalem</dc:title>
  <dc:creator/>
  <cp:keywords/>
  <dcterms:created xsi:type="dcterms:W3CDTF">2026-07-29T13:56:37Z</dcterms:created>
  <dcterms:modified xsi:type="dcterms:W3CDTF">2026-07-29T13:56:37Z</dcterms:modified>
</cp:coreProperties>
</file>

<file path=docProps/custom.xml><?xml version="1.0" encoding="utf-8"?>
<Properties xmlns="http://schemas.openxmlformats.org/officeDocument/2006/custom-properties" xmlns:vt="http://schemas.openxmlformats.org/officeDocument/2006/docPropsVTypes"/>
</file>