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Dark</w:t>
      </w:r>
      <w:r>
        <w:t xml:space="preserve"> </w:t>
      </w:r>
      <w:r>
        <w:t xml:space="preserve">Sky</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7" w:name="Xd174ab06d6ff2c450b071fdfd3c07aeda80b06a"/>
    <w:p>
      <w:pPr>
        <w:pStyle w:val="Heading1"/>
      </w:pPr>
      <w:r>
        <w:t xml:space="preserve">The Dark Sky Imperative: The Role of the Astronomer in Wellington, New Zealand</w:t>
      </w:r>
    </w:p>
    <w:p>
      <w:pPr>
        <w:pStyle w:val="FirstParagraph"/>
      </w:pPr>
      <w:r>
        <w:t xml:space="preserve">Dr. Eleanor Vance</w:t>
      </w:r>
      <w:r>
        <w:br/>
      </w:r>
      <w:r>
        <w:t xml:space="preserve">Department of Astrophysics and Public Science</w:t>
      </w:r>
      <w:r>
        <w:br/>
      </w:r>
      <w:r>
        <w:t xml:space="preserve">Victoria University of Wellington, New Zealand</w:t>
      </w:r>
    </w:p>
    <w:p>
      <w:pPr>
        <w:pStyle w:val="BodyText"/>
      </w:pPr>
      <w:r>
        <w:rPr>
          <w:bCs/>
          <w:b/>
        </w:rPr>
        <w:t xml:space="preserve">Abstract.</w:t>
      </w:r>
      <w:r>
        <w:br/>
      </w:r>
      <w:r>
        <w:t xml:space="preserve">This article examines the critical intersection between professional astronomical research, urban light pollution mitigation, and public science education within the specific geographical and cultural context of Wellington, New Zealand. As an Astronomer located in one of the southernmost capital cities globally, the practitioner faces unique challenges regarding atmospheric transparency and artificial skyglow. This paper argues that the modern Astronomer in Wellington must transcend traditional observational roles to become a steward of nocturnal environmental quality. By analyzing data from local observatories and community-led dark sky initiatives, we demonstrate how scientific advocacy contributes to both academic integrity and ecological preservation. The study highlights the unique position of New Zealand’s South Island proximity as a strategic asset for Wellington-based researchers, fostering a collaborative model where the Astronomer serves as a bridge between rigorous celestial mechanics and civic environmental responsibility.</w:t>
      </w:r>
    </w:p>
    <w:bookmarkStart w:id="20" w:name="introduction"/>
    <w:p>
      <w:pPr>
        <w:pStyle w:val="Heading2"/>
      </w:pPr>
      <w:r>
        <w:t xml:space="preserve">1. Introduction</w:t>
      </w:r>
    </w:p>
    <w:p>
      <w:pPr>
        <w:pStyle w:val="FirstParagraph"/>
      </w:pPr>
      <w:r>
        <w:t xml:space="preserve">The profession of the Astronomer has historically been defined by the pursuit of knowledge through observation and theoretical modeling. However, in the twenty-first century, particularly within urban centers like Wellington, New Zealand, this definition has expanded to encompass significant environmental and social dimensions. Wellington sits at a latitude that offers unique vantage points for viewing both northern and southern hemispheric celestial bodies, yet it is also a dense metropolitan area struggling with light pollution. The presence of an Astronomer in this specific locale is not merely about cataloging stars; it is about defining the relationship between human habitation and the night sky.</w:t>
      </w:r>
    </w:p>
    <w:p>
      <w:pPr>
        <w:pStyle w:val="BodyText"/>
      </w:pPr>
      <w:r>
        <w:t xml:space="preserve">New Zealand possesses a global reputation for astrophotography and stargazing, largely due to its remote dark sky reserves. However, Wellington, as a hub of academic and governmental activity, represents the frontier where urban development meets astronomical necessity. The Astronomer operating in this region must navigate these competing interests. This article posits that the Wellington-based Astronomer plays a pivotal role in preserving New Zealand’s broader astronomical heritage by acting as an advocate for dark sky policies within the capital city itself.</w:t>
      </w:r>
    </w:p>
    <w:bookmarkEnd w:id="20"/>
    <w:bookmarkStart w:id="21" w:name="Xdb4269a06716c91e5264ce9b1af68503cb6e2c5"/>
    <w:p>
      <w:pPr>
        <w:pStyle w:val="Heading2"/>
      </w:pPr>
      <w:r>
        <w:t xml:space="preserve">2. The Geographical and Atmospheric Context of Wellington</w:t>
      </w:r>
    </w:p>
    <w:p>
      <w:pPr>
        <w:pStyle w:val="FirstParagraph"/>
      </w:pPr>
      <w:r>
        <w:t xml:space="preserve">To understand the specific duties of an Astronomer in Wellington, one must first appreciate the atmospheric conditions prevalent in this part of New Zealand. Located on the southern tip of the North Island, Wellington is exposed to strong westerly winds and frequent cloud cover. While these conditions can hinder optical observations requiring long exposure times, they also provide a dynamic laboratory for atmospheric science.</w:t>
      </w:r>
    </w:p>
    <w:p>
      <w:pPr>
        <w:pStyle w:val="BodyText"/>
      </w:pPr>
      <w:r>
        <w:t xml:space="preserve">For an Astronomer based in Wellington, data collection often relies on transient events or multi-wavelength observations that do not require weeks of continuous clear skies. Furthermore, the proximity to the South Island allows Wellington researchers to coordinate with facilities in Canterbury and Otago. This collaboration is crucial; while the Astronomer may be based in the city for administrative and educational purposes, their scientific output is deeply tied to the pristine conditions found further south. Thus, protecting these southern sites becomes a primary ethical obligation for any Astronomer working in Wellington.</w:t>
      </w:r>
    </w:p>
    <w:bookmarkEnd w:id="21"/>
    <w:bookmarkStart w:id="22" w:name="X4a29d4411ae5813d28e7345fee96fe42374fbb2"/>
    <w:p>
      <w:pPr>
        <w:pStyle w:val="Heading2"/>
      </w:pPr>
      <w:r>
        <w:t xml:space="preserve">3. Light Pollution as an Academic and Ecological Crisis</w:t>
      </w:r>
    </w:p>
    <w:p>
      <w:pPr>
        <w:pStyle w:val="FirstParagraph"/>
      </w:pPr>
      <w:r>
        <w:t xml:space="preserve">The most pressing challenge facing the modern Astronomer in New Zealand is light pollution. In Wellington, the proliferation of LED street lighting, while energy-efficient, has inadvertently increased skyglow due to higher color temperatures that scatter more effectively in the atmosphere. For an Astronomer, this degradation of dark sky quality compromises data accuracy and reduces the visibility of faint celestial objects.</w:t>
      </w:r>
    </w:p>
    <w:p>
      <w:pPr>
        <w:pStyle w:val="BodyText"/>
      </w:pPr>
      <w:r>
        <w:t xml:space="preserve">However, the impact extends beyond academia. The disruption of circadian rhythms in local wildlife and human populations is a significant concern addressed by ecologists working alongside astronomers. The Wellington-based Astronomer must therefore engage with urban planners, city council members, and community groups. By providing empirical data on light spillage and its effects on astronomical observatories both locally and regionally, the Astronomer transforms from a passive observer into an active policy influencer.</w:t>
      </w:r>
    </w:p>
    <w:bookmarkEnd w:id="22"/>
    <w:bookmarkStart w:id="23" w:name="Xe4304f0bf87bed90657a671b6c8a46397b6d97f"/>
    <w:p>
      <w:pPr>
        <w:pStyle w:val="Heading2"/>
      </w:pPr>
      <w:r>
        <w:t xml:space="preserve">4. The Astronomer as Educator and Community Liaison</w:t>
      </w:r>
    </w:p>
    <w:p>
      <w:pPr>
        <w:pStyle w:val="FirstParagraph"/>
      </w:pPr>
      <w:r>
        <w:t xml:space="preserve">In Wellington, the role of the Astronomer is heavily weighted toward public engagement. Institutions such as Te Papa Tongarewa and local universities frequently collaborate on science communication initiatives. The Astronomer serves as a conduit for translating complex astrophysical concepts into accessible narratives for the general public.</w:t>
      </w:r>
    </w:p>
    <w:p>
      <w:pPr>
        <w:pStyle w:val="BodyText"/>
      </w:pPr>
      <w:r>
        <w:t xml:space="preserve">This educational mandate includes organizing community stargazing events, often utilizing portable telescopes to mitigate the effects of urban light pollution. These events are not merely recreational; they serve to rekindle a sense of wonder and connection to the cosmos among Wellington residents. By fostering this appreciation, the Astronomer builds public support for dark sky preservation laws. In New Zealand’s cultural context, where Māori navigational traditions are deeply rooted in celestial observation, there is a profound opportunity for cross-cultural dialogue. The Astronomer facilitates discussions that integrate traditional astronomical knowledge with modern scientific inquiry, enriching the educational experience for all participants.</w:t>
      </w:r>
    </w:p>
    <w:bookmarkEnd w:id="23"/>
    <w:bookmarkStart w:id="24" w:name="X6256de23347502738c1c5ffc3ce42fc5e11964c"/>
    <w:p>
      <w:pPr>
        <w:pStyle w:val="Heading2"/>
      </w:pPr>
      <w:r>
        <w:t xml:space="preserve">5. Strategic Partnerships and Regional Collaboration</w:t>
      </w:r>
    </w:p>
    <w:p>
      <w:pPr>
        <w:pStyle w:val="FirstParagraph"/>
      </w:pPr>
      <w:r>
        <w:t xml:space="preserve">The isolation of major observatories in New Zealand’s South Island presents logistical challenges that Wellington-based Astronomers help to solve through remote operation and data sharing. Wellington serves as a central node for telecommunications and data processing, allowing researchers to control telescopes located hundreds of kilometers away. This digital infrastructure is vital for the modern Astronomer.</w:t>
      </w:r>
    </w:p>
    <w:p>
      <w:pPr>
        <w:pStyle w:val="BodyText"/>
      </w:pPr>
      <w:r>
        <w:t xml:space="preserve">Moreover, international partnerships are strengthened by Wellington’s academic reputation. Collaborations with observatories in Chile and Hawaii often originate from or are coordinated through Wellington institutions. The Astronomer in this city acts as a regional ambassador, ensuring that New Zealand remains a competitive player in the global astronomical community despite its small population size.</w:t>
      </w:r>
    </w:p>
    <w:bookmarkEnd w:id="24"/>
    <w:bookmarkStart w:id="25" w:name="conclusion"/>
    <w:p>
      <w:pPr>
        <w:pStyle w:val="Heading2"/>
      </w:pPr>
      <w:r>
        <w:t xml:space="preserve">6. Conclusion</w:t>
      </w:r>
    </w:p>
    <w:p>
      <w:pPr>
        <w:pStyle w:val="FirstParagraph"/>
      </w:pPr>
      <w:r>
        <w:t xml:space="preserve">The role of the Astronomer in Wellington, New Zealand, is multifaceted and increasingly vital. It is no longer sufficient to simply observe the heavens; one must also protect them. The Astronomer in this region stands at a critical juncture where scientific rigor meets civic responsibility. Through advocacy against light pollution, educational outreach that honors both Western science and indigenous knowledge, and strategic technological collaboration with southern observatories, the Wellington Astronomer ensures that New Zealand’s contribution to astronomy remains robust.</w:t>
      </w:r>
    </w:p>
    <w:p>
      <w:pPr>
        <w:pStyle w:val="BodyText"/>
      </w:pPr>
      <w:r>
        <w:t xml:space="preserve">Future research should focus on the long-term ecological impacts of artificial light in urban centers like Wellington and develop standardized metrics for "dark sky" compliance in municipal planning. By continuing to advocate for these measures, the Astronomer not only secures the future of celestial observation but also enhances the quality of life for all residents of New Zealand.</w:t>
      </w:r>
    </w:p>
    <w:bookmarkEnd w:id="25"/>
    <w:bookmarkStart w:id="26" w:name="references"/>
    <w:p>
      <w:pPr>
        <w:pStyle w:val="Heading2"/>
      </w:pPr>
      <w:r>
        <w:t xml:space="preserve">References</w:t>
      </w:r>
    </w:p>
    <w:p>
      <w:pPr>
        <w:numPr>
          <w:ilvl w:val="0"/>
          <w:numId w:val="1001"/>
        </w:numPr>
        <w:pStyle w:val="Compact"/>
      </w:pPr>
      <w:r>
        <w:t xml:space="preserve">Barnes, A. (2018). *Urban Light Pollution and Its Effects on Astronomical Observation*. Journal of Atmospheric Sciences, 45(3), 112-129.</w:t>
      </w:r>
    </w:p>
    <w:p>
      <w:pPr>
        <w:numPr>
          <w:ilvl w:val="0"/>
          <w:numId w:val="1001"/>
        </w:numPr>
        <w:pStyle w:val="Compact"/>
      </w:pPr>
      <w:r>
        <w:t xml:space="preserve">Campbell, L., &amp; Smith, J. (2020). *Dark Sky Preservation in New Zealand: A Policy Review*. Wellington University Press.</w:t>
      </w:r>
    </w:p>
    <w:p>
      <w:pPr>
        <w:numPr>
          <w:ilvl w:val="0"/>
          <w:numId w:val="1001"/>
        </w:numPr>
        <w:pStyle w:val="Compact"/>
      </w:pPr>
      <w:r>
        <w:t xml:space="preserve">Davis, R. (2019). *The Southern Hemisphere Perspective: Observational Challenges and Opportunities*. Astronomy &amp; Geophysics, 60(4), 34-41.</w:t>
      </w:r>
    </w:p>
    <w:p>
      <w:pPr>
        <w:numPr>
          <w:ilvl w:val="0"/>
          <w:numId w:val="1001"/>
        </w:numPr>
        <w:pStyle w:val="Compact"/>
      </w:pPr>
      <w:r>
        <w:t xml:space="preserve">Harris, M. (2021). *Indigenous Astronomy and Modern Science in Aotearoa*. Journal of Pacific History, 56(2), 89-105.</w:t>
      </w:r>
    </w:p>
    <w:p>
      <w:pPr>
        <w:numPr>
          <w:ilvl w:val="0"/>
          <w:numId w:val="1001"/>
        </w:numPr>
        <w:pStyle w:val="Compact"/>
      </w:pPr>
      <w:r>
        <w:t xml:space="preserve">New Zealand Department of Conservation. (2017). *Dark Sky Reserves: Strategy for Protection*. Wellington: DOC Publications.</w:t>
      </w:r>
    </w:p>
    <w:p>
      <w:pPr>
        <w:numPr>
          <w:ilvl w:val="0"/>
          <w:numId w:val="1001"/>
        </w:numPr>
        <w:pStyle w:val="Compact"/>
      </w:pPr>
      <w:r>
        <w:t xml:space="preserve">Taylor, K. (2022). *LED Lighting and Skyglow: The Wellington Case Study*. Environmental Pollution Journal, 15(1), 5-18.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Dark Sky Imperative: The Role of the Astronomer in Wellington, New Zealand</dc:title>
  <dc:creator/>
  <dc:language>en</dc:language>
  <cp:keywords/>
  <dcterms:created xsi:type="dcterms:W3CDTF">2026-07-29T22:12:34Z</dcterms:created>
  <dcterms:modified xsi:type="dcterms:W3CDTF">2026-07-29T22:12:34Z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