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Historical</w:t>
      </w:r>
      <w:r>
        <w:t xml:space="preserve"> </w:t>
      </w:r>
      <w:r>
        <w:t xml:space="preserve">Context</w:t>
      </w:r>
      <w:r>
        <w:t xml:space="preserve"> </w:t>
      </w:r>
      <w:r>
        <w:t xml:space="preserve">and</w:t>
      </w:r>
      <w:r>
        <w:t xml:space="preserve"> </w:t>
      </w:r>
      <w:r>
        <w:t xml:space="preserve">Future</w:t>
      </w:r>
      <w:r>
        <w:t xml:space="preserve"> </w:t>
      </w:r>
      <w:r>
        <w:t xml:space="preserve">Trajectories</w:t>
      </w:r>
    </w:p>
    <w:bookmarkStart w:id="28" w:name="X14b05152e9d3f6dbf76f21c84e0debdb0641b8e"/>
    <w:p>
      <w:pPr>
        <w:pStyle w:val="Heading1"/>
      </w:pPr>
      <w:r>
        <w:t xml:space="preserve">The Emergence of the Modern Astronomer in Nigeria Abuja: Bridging Historical Context and Future Trajectories</w:t>
      </w:r>
    </w:p>
    <w:p>
      <w:pPr>
        <w:pStyle w:val="FirstParagraph"/>
      </w:pPr>
      <w:r>
        <w:rPr>
          <w:bCs/>
          <w:b/>
        </w:rPr>
        <w:t xml:space="preserve">J. A. Obi</w:t>
      </w:r>
      <w:r>
        <w:rPr>
          <w:bCs/>
          <w:b/>
        </w:rPr>
        <w:t xml:space="preserve">*</w:t>
      </w:r>
    </w:p>
    <w:p>
      <w:pPr>
        <w:pStyle w:val="BodyText"/>
      </w:pPr>
      <w:r>
        <w:t xml:space="preserve">Department of Physics, University of Abuja, Nigeria</w:t>
      </w:r>
    </w:p>
    <w:p>
      <w:pPr>
        <w:pStyle w:val="BodyText"/>
      </w:pPr>
      <w:r>
        <w:rPr>
          <w:iCs/>
          <w:i/>
        </w:rPr>
        <w:t xml:space="preserve">*Corresponding Author</w:t>
      </w:r>
    </w:p>
    <w:bookmarkStart w:id="20" w:name="abstract"/>
    <w:p>
      <w:pPr>
        <w:pStyle w:val="Heading2"/>
      </w:pPr>
      <w:r>
        <w:rPr>
          <w:bCs/>
          <w:b/>
        </w:rPr>
        <w:t xml:space="preserve">Abstract</w:t>
      </w:r>
    </w:p>
    <w:p>
      <w:pPr>
        <w:pStyle w:val="FirstParagraph"/>
      </w:pPr>
      <w:r>
        <w:t xml:space="preserve">This article critically examines the evolving role of the astronomer within the specific geopolitical and scientific landscape of Nigeria Abuja. As Nigeria seeks to position itself as a leader in African space science, the capital city, Abuja, has emerged not merely as an administrative hub but as a nascent center for astronomical research. This paper explores how local astronomers are leveraging indigenous knowledge systems while integrating modern astrophysical methodologies to address regional and global scientific challenges. By analyzing the infrastructure development in Nigeria Abuja and the pedagogical shifts in higher education institutions, we argue that the contemporary astronomer in this region is redefining their professional identity through interdisciplinary collaboration.</w:t>
      </w:r>
    </w:p>
    <w:bookmarkEnd w:id="20"/>
    <w:bookmarkStart w:id="21" w:name="introduction"/>
    <w:p>
      <w:pPr>
        <w:pStyle w:val="Heading2"/>
      </w:pPr>
      <w:r>
        <w:rPr>
          <w:bCs/>
          <w:b/>
        </w:rPr>
        <w:t xml:space="preserve">1. Introduction</w:t>
      </w:r>
    </w:p>
    <w:p>
      <w:pPr>
        <w:pStyle w:val="FirstParagraph"/>
      </w:pPr>
      <w:r>
        <w:t xml:space="preserve">The history of astronomy is often told through the lenses of ancient observatories in Europe and Asia or modern space agencies in North America. However, a significant shift is occurring in Africa, particularly within West Africa’s capital, Nigeria Abuja. The role of the astronomer here is no longer confined to theoretical calculations but has expanded into a dynamic profession involving policy advocacy, educational outreach, and technological innovation. This article posits that the identity of the astronomer in Nigeria Abuja is being forged at the intersection of colonial legacy and post-colonial scientific ambition.</w:t>
      </w:r>
    </w:p>
    <w:p>
      <w:pPr>
        <w:pStyle w:val="BodyText"/>
      </w:pPr>
      <w:r>
        <w:t xml:space="preserve">Nigeria Abuja, planned as a modern capital in the late 1970s and established as such in 1991, provides a unique geometric and administrative framework for scientific institutions. Unlike older cities with entrenched historical structures, Abuja offers a blank canvas for integrating science into urban planning. For the astronomer operating within this context, the challenge is twofold: establishing rigorous observational facilities amidst rapid urbanization and cultivating a public appreciation for space science in a diverse societal landscape.</w:t>
      </w:r>
    </w:p>
    <w:bookmarkEnd w:id="21"/>
    <w:bookmarkStart w:id="22" w:name="X1171575e820cdc2e20da8bbdd25ddf0d3172c6c"/>
    <w:p>
      <w:pPr>
        <w:pStyle w:val="Heading2"/>
      </w:pPr>
      <w:r>
        <w:rPr>
          <w:bCs/>
          <w:b/>
        </w:rPr>
        <w:t xml:space="preserve">2. The Historical Trajectory of Astronomy in Nigeria Abuja</w:t>
      </w:r>
    </w:p>
    <w:p>
      <w:pPr>
        <w:pStyle w:val="FirstParagraph"/>
      </w:pPr>
      <w:r>
        <w:t xml:space="preserve">To understand the current state of astronomy in Nigeria Abuja, one must look back at the mid-20th century when Nigerian scholars began to engage with astrophysics during the decolonization era. Early astronomers from this region often pursued their education abroad, creating a "brain drain" that hindered local development. However, since the turn of the 21st century, there has been a concerted effort by the Nigerian government and private sectors to reverse this trend.</w:t>
      </w:r>
    </w:p>
    <w:p>
      <w:pPr>
        <w:pStyle w:val="BodyText"/>
      </w:pPr>
      <w:r>
        <w:t xml:space="preserve">The establishment of institutions such as the National Space Research and Development Agency (NASRDA) has had a profound impact on Nigeria Abuja. While NASRDA is primarily focused on satellite technology, its presence in the capital has created a synergistic environment where ground-based astronomy can thrive. The astronomer in Nigeria Abuja today benefits from this proximity to high-level policy-making and technological infrastructure, allowing for collaborations that were previously unimaginable.</w:t>
      </w:r>
    </w:p>
    <w:bookmarkEnd w:id="22"/>
    <w:bookmarkStart w:id="23" w:name="professional-identity-and-methodologies"/>
    <w:p>
      <w:pPr>
        <w:pStyle w:val="Heading2"/>
      </w:pPr>
      <w:r>
        <w:rPr>
          <w:bCs/>
          <w:b/>
        </w:rPr>
        <w:t xml:space="preserve">3. Professional Identity and Methodologies</w:t>
      </w:r>
    </w:p>
    <w:p>
      <w:pPr>
        <w:pStyle w:val="FirstParagraph"/>
      </w:pPr>
      <w:r>
        <w:t xml:space="preserve">The modern astronomer working in Nigeria Abuja employs a hybrid methodology. On one hand, they utilize cutting-edge data analysis techniques derived from global partnerships, such as those with the Square Kilometre Array (SKA) project. On the other hand, they are increasingly interested in ethno-astronomy—documenting how indigenous Nigerian cultures historically interpreted celestial phenomena.</w:t>
      </w:r>
    </w:p>
    <w:p>
      <w:pPr>
        <w:pStyle w:val="BodyText"/>
      </w:pPr>
      <w:r>
        <w:t xml:space="preserve">This dual approach serves a critical function. By validating traditional knowledge systems through scientific inquiry, astronomers in Nigeria Abuja are building bridges between academic circles and local communities. For instance, recent studies have focused on correlating historical weather patterns recorded in oral traditions with modern meteorological data using astronomical models. This work not only enriches the field of archaeoastronomy but also empowers local populations by acknowledging their intellectual heritage.</w:t>
      </w:r>
    </w:p>
    <w:p>
      <w:pPr>
        <w:pStyle w:val="BodyText"/>
      </w:pPr>
      <w:r>
        <w:t xml:space="preserve">Furthermore, the astronomer in this region is increasingly involved in interdisciplinary fields such as climate science and geophysics. The unique atmospheric conditions around Nigeria Abuja provide a natural laboratory for studying air quality and its impact on astronomical observations. Astronomers are collaborating with environmental scientists to mitigate light pollution, ensuring that the night sky remains accessible for both scientific research and cultural preservation.</w:t>
      </w:r>
    </w:p>
    <w:bookmarkEnd w:id="23"/>
    <w:bookmarkStart w:id="24" w:name="Xfaa67a36165b35396582a42c16f2554ee66cd0a"/>
    <w:p>
      <w:pPr>
        <w:pStyle w:val="Heading2"/>
      </w:pPr>
      <w:r>
        <w:rPr>
          <w:bCs/>
          <w:b/>
        </w:rPr>
        <w:t xml:space="preserve">4. Educational Initiatives and Capacity Building</w:t>
      </w:r>
    </w:p>
    <w:p>
      <w:pPr>
        <w:pStyle w:val="FirstParagraph"/>
      </w:pPr>
      <w:r>
        <w:t xml:space="preserve">A critical aspect of the astronomer's role in Nigeria Abuja is education. Universities in the capital, including the University of Abuja, have revised their physics curricula to include dedicated modules on astrophysics and cosmology. However, resources remain a constraint. The modern astronomer therefore acts as an educator who must often improvise with limited laboratory equipment.</w:t>
      </w:r>
    </w:p>
    <w:p>
      <w:pPr>
        <w:pStyle w:val="BodyText"/>
      </w:pPr>
      <w:r>
        <w:t xml:space="preserve">To address this, many astronomers in Nigeria Abuja have turned to citizen science projects. By engaging high school students and the general public in sky-watching events and data collection campaigns, they are creating a new generation of scientific enthusiasts. These initiatives are crucial for building a sustainable talent pool for future astronomical research in Nigeria Abuja.</w:t>
      </w:r>
    </w:p>
    <w:p>
      <w:pPr>
        <w:pStyle w:val="BodyText"/>
      </w:pPr>
      <w:r>
        <w:t xml:space="preserve">Additionally, digital literacy has become a key component of modern astronomical training in the region. Astronomers are developing online platforms to share data and resources with students across West Africa, fostering a regional network of young scientists who can collaborate on cross-border projects.</w:t>
      </w:r>
    </w:p>
    <w:bookmarkEnd w:id="24"/>
    <w:bookmarkStart w:id="25" w:name="challenges-and-future-prospects"/>
    <w:p>
      <w:pPr>
        <w:pStyle w:val="Heading2"/>
      </w:pPr>
      <w:r>
        <w:rPr>
          <w:bCs/>
          <w:b/>
        </w:rPr>
        <w:t xml:space="preserve">5. Challenges and Future Prospects</w:t>
      </w:r>
    </w:p>
    <w:p>
      <w:pPr>
        <w:pStyle w:val="FirstParagraph"/>
      </w:pPr>
      <w:r>
        <w:t xml:space="preserve">Despite these advancements, astronomers in Nigeria Abuja face significant challenges. Infrastructure deficits, including unreliable power supply and internet connectivity, hinder real-time data transmission from observatories. Moreover, funding for basic research remains scarce compared to applied technologies like telecommunications.</w:t>
      </w:r>
    </w:p>
    <w:p>
      <w:pPr>
        <w:pStyle w:val="BodyText"/>
      </w:pPr>
      <w:r>
        <w:t xml:space="preserve">The astronomer must therefore become adept at grant writing and international collaboration to secure necessary resources. There is a growing emphasis on seeking partnerships with European and Asian space agencies, which can provide access to advanced instrumentation in exchange for data analysis services from Nigerian astronomers.</w:t>
      </w:r>
    </w:p>
    <w:p>
      <w:pPr>
        <w:pStyle w:val="BodyText"/>
      </w:pPr>
      <w:r>
        <w:t xml:space="preserve">Looking forward, the future of astronomy in Nigeria Abuja appears promising. The government’s renewed interest in science and technology policy suggests increased funding for research facilities. Plans for a new national observatory on high ground outside Abuja are underway, which will serve as a beacon for both professional and public engagement with space science.</w:t>
      </w:r>
    </w:p>
    <w:bookmarkEnd w:id="25"/>
    <w:bookmarkStart w:id="26" w:name="conclusion"/>
    <w:p>
      <w:pPr>
        <w:pStyle w:val="Heading2"/>
      </w:pPr>
      <w:r>
        <w:rPr>
          <w:bCs/>
          <w:b/>
        </w:rPr>
        <w:t xml:space="preserve">6. Conclusion</w:t>
      </w:r>
    </w:p>
    <w:p>
      <w:pPr>
        <w:pStyle w:val="FirstParagraph"/>
      </w:pPr>
      <w:r>
        <w:t xml:space="preserve">In conclusion, the astronomer in Nigeria Abuja is no longer just an observer of the heavens but a pivotal figure in national development, education, and cultural preservation. By navigating the complex interplay between global scientific standards and local realities, these professionals are carving out a unique niche in the field of astronomy. As infrastructure improves and educational initiatives gain momentum, Nigeria Abuja is poised to become a significant hub for astronomical research in Africa. The continued support of government bodies, academic institutions, and international partners will be essential in realizing this potential.</w:t>
      </w:r>
    </w:p>
    <w:bookmarkEnd w:id="26"/>
    <w:bookmarkStart w:id="27" w:name="references"/>
    <w:p>
      <w:pPr>
        <w:pStyle w:val="Heading2"/>
      </w:pPr>
      <w:r>
        <w:rPr>
          <w:bCs/>
          <w:b/>
        </w:rPr>
        <w:t xml:space="preserve">References</w:t>
      </w:r>
    </w:p>
    <w:p>
      <w:pPr>
        <w:pStyle w:val="FirstParagraph"/>
      </w:pPr>
      <w:r>
        <w:t xml:space="preserve">[1] Adebayo, K., &amp; Okafor, L. (2019).</w:t>
      </w:r>
      <w:r>
        <w:t xml:space="preserve"> </w:t>
      </w:r>
      <w:r>
        <w:rPr>
          <w:iCs/>
          <w:i/>
        </w:rPr>
        <w:t xml:space="preserve">Ethnoastronomy in West Africa: Historical Perspectives</w:t>
      </w:r>
      <w:r>
        <w:t xml:space="preserve">. Journal of African Studies, 45(3), 112-128.</w:t>
      </w:r>
    </w:p>
    <w:p>
      <w:pPr>
        <w:pStyle w:val="BodyText"/>
      </w:pPr>
      <w:r>
        <w:t xml:space="preserve">[2] National Space Research and Development Agency. (2021).</w:t>
      </w:r>
      <w:r>
        <w:t xml:space="preserve"> </w:t>
      </w:r>
      <w:r>
        <w:rPr>
          <w:iCs/>
          <w:i/>
        </w:rPr>
        <w:t xml:space="preserve">Nigeria’s Space Policy and Strategic Plan</w:t>
      </w:r>
      <w:r>
        <w:t xml:space="preserve">. NASRDA Publications.</w:t>
      </w:r>
    </w:p>
    <w:p>
      <w:pPr>
        <w:pStyle w:val="BodyText"/>
      </w:pPr>
      <w:r>
        <w:t xml:space="preserve">[3] Smith, J., &amp; Ibrahim, M. (2020). "Infrastructure Challenges in African Astronomy."</w:t>
      </w:r>
      <w:r>
        <w:t xml:space="preserve"> </w:t>
      </w:r>
      <w:r>
        <w:rPr>
          <w:iCs/>
          <w:i/>
        </w:rPr>
        <w:t xml:space="preserve">International Journal of Space Science</w:t>
      </w:r>
      <w:r>
        <w:t xml:space="preserve">, 15(2), 45-67.</w:t>
      </w:r>
    </w:p>
    <w:p>
      <w:pPr>
        <w:pStyle w:val="BodyText"/>
      </w:pPr>
      <w:r>
        <w:t xml:space="preserve">[4] University of Abuja Department of Physics. (2023).</w:t>
      </w:r>
      <w:r>
        <w:t xml:space="preserve"> </w:t>
      </w:r>
      <w:r>
        <w:rPr>
          <w:iCs/>
          <w:i/>
        </w:rPr>
        <w:t xml:space="preserve">An Annual Review of Astrophysics Research Output</w:t>
      </w:r>
      <w:r>
        <w:t xml:space="preserve">. UA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Modern Astronomer in Nigeria Abuja: Bridging Historical Context and Future Trajectories</dc:title>
  <dc:creator/>
  <dc:language>en</dc:language>
  <cp:keywords/>
  <dcterms:created xsi:type="dcterms:W3CDTF">2026-07-29T16:57:08Z</dcterms:created>
  <dcterms:modified xsi:type="dcterms:W3CDTF">2026-07-29T16:57:08Z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