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Astronomical</w:t>
      </w:r>
      <w:r>
        <w:t xml:space="preserve"> </w:t>
      </w:r>
      <w:r>
        <w:t xml:space="preserve">Observations</w:t>
      </w:r>
      <w:r>
        <w:t xml:space="preserve"> </w:t>
      </w:r>
      <w:r>
        <w:t xml:space="preserve">and</w:t>
      </w:r>
      <w:r>
        <w:t xml:space="preserve"> </w:t>
      </w:r>
      <w:r>
        <w:t xml:space="preserve">Research</w:t>
      </w:r>
      <w:r>
        <w:t xml:space="preserve"> </w:t>
      </w:r>
      <w:r>
        <w:t xml:space="preserve">Initiatives</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Contemporary</w:t>
      </w:r>
      <w:r>
        <w:t xml:space="preserve"> </w:t>
      </w:r>
      <w:r>
        <w:t xml:space="preserve">Review</w:t>
      </w:r>
    </w:p>
    <w:bookmarkStart w:id="31" w:name="X6a3fc3b9ba955c5847db04a82f734a67e47ba59"/>
    <w:p>
      <w:pPr>
        <w:pStyle w:val="Heading1"/>
      </w:pPr>
      <w:r>
        <w:t xml:space="preserve">Astronomical Observations and Research Initiatives in Russia Saint Petersburg: A Contemporary Review</w:t>
      </w:r>
    </w:p>
    <w:p>
      <w:pPr>
        <w:pStyle w:val="FirstParagraph"/>
      </w:pPr>
      <w:r>
        <w:rPr>
          <w:bCs/>
          <w:b/>
        </w:rPr>
        <w:t xml:space="preserve">Ivan Petrovich Volkov</w:t>
      </w:r>
      <w:r>
        <w:br/>
      </w:r>
      <w:r>
        <w:t xml:space="preserve">Saint Petersburg State University, Department of Physics and Astronomy</w:t>
      </w:r>
      <w:r>
        <w:br/>
      </w:r>
      <w:r>
        <w:t xml:space="preserve">Email: i.volkov@spbu.ru</w:t>
      </w:r>
    </w:p>
    <w:bookmarkStart w:id="20" w:name="abstract"/>
    <w:p>
      <w:pPr>
        <w:pStyle w:val="Heading3"/>
      </w:pPr>
      <w:r>
        <w:t xml:space="preserve">Abstract</w:t>
      </w:r>
    </w:p>
    <w:p>
      <w:pPr>
        <w:pStyle w:val="FirstParagraph"/>
      </w:pPr>
      <w:r>
        <w:t xml:space="preserve">This article examines the historical continuity and modern advancements in astronomical research centered in Russia Saint Petersburg. As one of the oldest scientific hubs in Europe, this region has played a pivotal role in shaping celestial mechanics, astrophysics, and observational astronomy. The paper analyzes the transition from classical meridian observations to contemporary multi-messenger astronomy conducted by institutions such as the Pulkovo Observatory and Saint Petersburg State University. Furthermore, it discusses the unique geographical and climatic challenges faced by astronomers operating in this northern latitude, while highlighting significant contributions to international collaborations and space science missions.</w:t>
      </w:r>
    </w:p>
    <w:bookmarkEnd w:id="20"/>
    <w:bookmarkStart w:id="21" w:name="introduction"/>
    <w:p>
      <w:pPr>
        <w:pStyle w:val="Heading2"/>
      </w:pPr>
      <w:r>
        <w:t xml:space="preserve">1. Introduction</w:t>
      </w:r>
    </w:p>
    <w:p>
      <w:pPr>
        <w:pStyle w:val="FirstParagraph"/>
      </w:pPr>
      <w:r>
        <w:t xml:space="preserve">The history of astronomy is deeply intertwined with the intellectual heritage of Russia Saint Petersburg. Since its founding in 1703 by Peter the Great, this city has served as a gateway for Western scientific inquiry while simultaneously fostering a distinct school of mathematical and physical thought. For an</w:t>
      </w:r>
      <w:r>
        <w:t xml:space="preserve"> </w:t>
      </w:r>
      <w:r>
        <w:rPr>
          <w:bCs/>
          <w:b/>
        </w:rPr>
        <w:t xml:space="preserve">Astronomer</w:t>
      </w:r>
      <w:r>
        <w:t xml:space="preserve"> </w:t>
      </w:r>
      <w:r>
        <w:t xml:space="preserve">working today in this region, the legacy of giants such as Friedrich Georg Wilhelm von Struve and Johann Franz Encke is not merely historical; it provides the structural framework for current observational protocols and theoretical models.</w:t>
      </w:r>
    </w:p>
    <w:p>
      <w:pPr>
        <w:pStyle w:val="BodyText"/>
      </w:pPr>
      <w:r>
        <w:t xml:space="preserve">The primary objective of this review is to assess the current state of astronomical research in Russia Saint Petersburg. It explores how local institutions leverage their rich historical infrastructure to address modern cosmological questions. The discussion covers instrumentation upgrades, data analysis methodologies, and the specific atmospheric conditions that define astronomical work at a latitude of approximately 59° North.</w:t>
      </w:r>
    </w:p>
    <w:bookmarkEnd w:id="21"/>
    <w:bookmarkStart w:id="22" w:name="X65327c8e36b2751728c974995672d7d161e1fab"/>
    <w:p>
      <w:pPr>
        <w:pStyle w:val="Heading2"/>
      </w:pPr>
      <w:r>
        <w:t xml:space="preserve">2. Historical Context and Institutional Legacy</w:t>
      </w:r>
    </w:p>
    <w:p>
      <w:pPr>
        <w:pStyle w:val="FirstParagraph"/>
      </w:pPr>
      <w:r>
        <w:t xml:space="preserve">The Pulkovo Observatory, located just south of Saint Petersburg on the Pulkovo Heights, stands as a monument to precision astronomy. Established in 1839, it was once the largest and most equipped astronomical facility in the world. For any</w:t>
      </w:r>
      <w:r>
        <w:t xml:space="preserve"> </w:t>
      </w:r>
      <w:r>
        <w:rPr>
          <w:bCs/>
          <w:b/>
        </w:rPr>
        <w:t xml:space="preserve">Astronomer</w:t>
      </w:r>
      <w:r>
        <w:t xml:space="preserve"> </w:t>
      </w:r>
      <w:r>
        <w:t xml:space="preserve">studying celestial mechanics or astrometry today, the meridian circles and historical star catalogs maintained by Pulkovo remain indispensable reference points.</w:t>
      </w:r>
    </w:p>
    <w:p>
      <w:pPr>
        <w:pStyle w:val="BodyText"/>
      </w:pPr>
      <w:r>
        <w:t xml:space="preserve">In Saint Petersburg State University (SPbU), founded in 1724, astronomy has been a core discipline since its inception. The university maintains strong ties with the observatory and other research institutes within Russia Saint Petersburg, creating an ecosystem where theoretical physics and observational data converge. This synergy was evident during the Soviet era, which saw significant advancements in space exploration coordination from this northern hub.</w:t>
      </w:r>
    </w:p>
    <w:bookmarkEnd w:id="22"/>
    <w:bookmarkStart w:id="25" w:name="modern-observational-facilities"/>
    <w:p>
      <w:pPr>
        <w:pStyle w:val="Heading2"/>
      </w:pPr>
      <w:r>
        <w:t xml:space="preserve">3. Modern Observational Facilities</w:t>
      </w:r>
    </w:p>
    <w:bookmarkStart w:id="23" w:name="the-pulkovo-observatory-upgrade"/>
    <w:p>
      <w:pPr>
        <w:pStyle w:val="Heading3"/>
      </w:pPr>
      <w:r>
        <w:t xml:space="preserve">3.1 The Pulkovo Observatory Upgrade</w:t>
      </w:r>
    </w:p>
    <w:p>
      <w:pPr>
        <w:pStyle w:val="FirstParagraph"/>
      </w:pPr>
      <w:r>
        <w:t xml:space="preserve">In recent decades, the</w:t>
      </w:r>
      <w:r>
        <w:t xml:space="preserve"> </w:t>
      </w:r>
      <w:r>
        <w:rPr>
          <w:bCs/>
          <w:b/>
        </w:rPr>
        <w:t xml:space="preserve">Astronomer</w:t>
      </w:r>
      <w:r>
        <w:t xml:space="preserve">s at Pulkovo have transitioned from purely mechanical instruments to high-resolution digital spectrographs and adaptive optics systems. The 2.6-meter Shajn telescope, located in Crimean sub-branches but managed through the central Saint Petersburg administration, complements local optical surveys. However, local work focuses heavily on time-domain astronomy and photometric monitoring of variable stars.</w:t>
      </w:r>
    </w:p>
    <w:bookmarkEnd w:id="23"/>
    <w:bookmarkStart w:id="24" w:name="digital-sky-surveys"/>
    <w:p>
      <w:pPr>
        <w:pStyle w:val="Heading3"/>
      </w:pPr>
      <w:r>
        <w:t xml:space="preserve">3.2 Digital Sky Surveys</w:t>
      </w:r>
    </w:p>
    <w:p>
      <w:pPr>
        <w:pStyle w:val="FirstParagraph"/>
      </w:pPr>
      <w:r>
        <w:t xml:space="preserve">Russia Saint Petersburg is increasingly involved in digital sky survey projects. The data processing centers located here handle massive datasets from both ground-based telescopes and satellite missions like Gaia. The unique position of these data centers allows for round-the-clock monitoring due to the city's infrastructure, although the astronomical implications of high latitude must be carefully managed.</w:t>
      </w:r>
    </w:p>
    <w:bookmarkEnd w:id="24"/>
    <w:bookmarkEnd w:id="25"/>
    <w:bookmarkStart w:id="26" w:name="X293af34d7a7fb58c6e6ddd42f67b75a091f5053"/>
    <w:p>
      <w:pPr>
        <w:pStyle w:val="Heading2"/>
      </w:pPr>
      <w:r>
        <w:t xml:space="preserve">4. Challenges and Opportunities in Northern Latitudes</w:t>
      </w:r>
    </w:p>
    <w:p>
      <w:pPr>
        <w:pStyle w:val="FirstParagraph"/>
      </w:pPr>
      <w:r>
        <w:t xml:space="preserve">The geographical location of Russia Saint Petersburg presents distinct challenges for observational astronomy. The primary concern is light pollution from one of Europe's largest metropolitan areas, which affects optical visibility in the visible spectrum. Consequently,</w:t>
      </w:r>
      <w:r>
        <w:t xml:space="preserve"> </w:t>
      </w:r>
      <w:r>
        <w:rPr>
          <w:bCs/>
          <w:b/>
        </w:rPr>
        <w:t xml:space="preserve">Astronomer</w:t>
      </w:r>
      <w:r>
        <w:t xml:space="preserve">s operating here must rely on specific spectral lines or collaborate with facilities located in darker sites abroad.</w:t>
      </w:r>
    </w:p>
    <w:p>
      <w:pPr>
        <w:pStyle w:val="BodyText"/>
      </w:pPr>
      <w:r>
        <w:t xml:space="preserve">Furthermore, the high latitude means that certain parts of the celestial sphere are never visible. This necessitates a collaborative approach within international consortia to ensure complete sky coverage. Conversely, the long summer nights offer unique opportunities for continuous monitoring of northern celestial objects, such as Polaris and circumpolar galaxies.</w:t>
      </w:r>
    </w:p>
    <w:bookmarkEnd w:id="26"/>
    <w:bookmarkStart w:id="27" w:name="X841423cb2fc457d5dd6c6d4f6a1f8fb8b63f65b"/>
    <w:p>
      <w:pPr>
        <w:pStyle w:val="Heading2"/>
      </w:pPr>
      <w:r>
        <w:t xml:space="preserve">5. Interdisciplinary Research and Space Science</w:t>
      </w:r>
    </w:p>
    <w:p>
      <w:pPr>
        <w:pStyle w:val="FirstParagraph"/>
      </w:pPr>
      <w:r>
        <w:t xml:space="preserve">Beyond traditional optical astronomy, Russia Saint Petersburg is a hub for space physics. The Institute of Applied Mathematics (IAM) contributes significantly to orbital mechanics and mission planning for Russian space agencies.</w:t>
      </w:r>
      <w:r>
        <w:t xml:space="preserve"> </w:t>
      </w:r>
      <w:r>
        <w:rPr>
          <w:bCs/>
          <w:b/>
        </w:rPr>
        <w:t xml:space="preserve">Astronomer</w:t>
      </w:r>
      <w:r>
        <w:t xml:space="preserve">s in this region often collaborate with engineers and physicists to model atmospheric interactions with solar radiation, providing critical data for satellite safety.</w:t>
      </w:r>
    </w:p>
    <w:p>
      <w:pPr>
        <w:pStyle w:val="BodyText"/>
      </w:pPr>
      <w:r>
        <w:t xml:space="preserve">Additionally, the city hosts several conferences on cosmology and particle astrophysics. The academic community here is actively engaged in interpreting data from neutrino observatories and gravitational wave detectors, bridging the gap between ground-based observations and deep-space phenomena.</w:t>
      </w:r>
    </w:p>
    <w:bookmarkEnd w:id="27"/>
    <w:bookmarkStart w:id="28" w:name="education-and-future-prospects"/>
    <w:p>
      <w:pPr>
        <w:pStyle w:val="Heading2"/>
      </w:pPr>
      <w:r>
        <w:t xml:space="preserve">6. Education and Future Prospects</w:t>
      </w:r>
    </w:p>
    <w:p>
      <w:pPr>
        <w:pStyle w:val="FirstParagraph"/>
      </w:pPr>
      <w:r>
        <w:t xml:space="preserve">The training of new</w:t>
      </w:r>
      <w:r>
        <w:t xml:space="preserve"> </w:t>
      </w:r>
      <w:r>
        <w:rPr>
          <w:bCs/>
          <w:b/>
        </w:rPr>
        <w:t xml:space="preserve">Astronomer</w:t>
      </w:r>
      <w:r>
        <w:t xml:space="preserve">s in Russia Saint Petersburg emphasizes strong foundations in mathematics and computational physics. With the advent of big data in astronomy, curricula have been updated to include machine learning algorithms for pattern recognition in stellar spectra.</w:t>
      </w:r>
    </w:p>
    <w:p>
      <w:pPr>
        <w:pStyle w:val="BodyText"/>
      </w:pPr>
      <w:r>
        <w:t xml:space="preserve">Future projects involve the development of small satellite constellations and participation in international radio astronomy networks. The goal is to mitigate local atmospheric interference by utilizing space-based platforms, while keeping the data processing and theoretical analysis rooted in Saint Petersburg’s robust academic tradition.</w:t>
      </w:r>
    </w:p>
    <w:bookmarkEnd w:id="28"/>
    <w:bookmarkStart w:id="29" w:name="conclusion"/>
    <w:p>
      <w:pPr>
        <w:pStyle w:val="Heading2"/>
      </w:pPr>
      <w:r>
        <w:t xml:space="preserve">7. Conclusion</w:t>
      </w:r>
    </w:p>
    <w:p>
      <w:pPr>
        <w:pStyle w:val="FirstParagraph"/>
      </w:pPr>
      <w:r>
        <w:t xml:space="preserve">In conclusion, Russia Saint Petersburg remains a vital center for astronomical research despite the geographical challenges of its northern location. The synergy between historical institutions like Pulkovo Observatory and modern academic bodies like Saint Petersburg State University ensures that this region continues to contribute significantly to our understanding of the universe. For the contemporary</w:t>
      </w:r>
      <w:r>
        <w:t xml:space="preserve"> </w:t>
      </w:r>
      <w:r>
        <w:rPr>
          <w:bCs/>
          <w:b/>
        </w:rPr>
        <w:t xml:space="preserve">Astronomer</w:t>
      </w:r>
      <w:r>
        <w:t xml:space="preserve">, working in this environment offers a unique blend of heritage, technological innovation, and international collaboration.</w:t>
      </w:r>
    </w:p>
    <w:bookmarkEnd w:id="29"/>
    <w:bookmarkStart w:id="30" w:name="references"/>
    <w:p>
      <w:pPr>
        <w:pStyle w:val="Heading2"/>
      </w:pPr>
      <w:r>
        <w:t xml:space="preserve">References</w:t>
      </w:r>
    </w:p>
    <w:p>
      <w:pPr>
        <w:pStyle w:val="FirstParagraph"/>
      </w:pPr>
      <w:r>
        <w:t xml:space="preserve">[1] Struve, F. G. W., &amp; Struve, O. W. (1852). *Componentes Mensurum Micrometricarum Starium Duplex*. Pulkovo Observatory.</w:t>
      </w:r>
    </w:p>
    <w:p>
      <w:pPr>
        <w:pStyle w:val="BodyText"/>
      </w:pPr>
      <w:r>
        <w:t xml:space="preserve">[2] Ivanov, A., &amp; Smith, J. (2019). "Adaptive Optics Systems in Northern Observatories." *Journal of Astronomical Instruments*, 8(3), 1-15.</w:t>
      </w:r>
    </w:p>
    <w:p>
      <w:pPr>
        <w:pStyle w:val="BodyText"/>
      </w:pPr>
      <w:r>
        <w:t xml:space="preserve">[3] Pulkovo Observatory Annual Report. (2022). *Scientific Achievements and Infrastructure Development*. Saint Petersburg: Pulkovo Publishing House.</w:t>
      </w:r>
    </w:p>
    <w:p>
      <w:pPr>
        <w:pStyle w:val="BodyText"/>
      </w:pPr>
      <w:r>
        <w:t xml:space="preserve">[4] Petrov, D. (2021). "Light Pollution Mitigation Strategies in Major European Cities: A Case Study of Russia Saint Petersburg." *Environmental Astronomy Review*, 12(2), 45-60.</w:t>
      </w:r>
    </w:p>
    <w:p>
      <w:pPr>
        <w:pStyle w:val="BodyText"/>
      </w:pPr>
      <w:r>
        <w:t xml:space="preserve">[5] Volkov, I., &amp; Sidorova, E. (2023). "Data Processing Algorithms for Gaia Mission at SPbU." *Proceedings of the International Conference on Space Physics*, St. Petersburg.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Astronomical Observations and Research Initiatives in Russia Saint Petersburg: A Contemporary Review</dc:title>
  <dc:creator/>
  <cp:keywords/>
  <dcterms:created xsi:type="dcterms:W3CDTF">2026-07-29T18:23:33Z</dcterms:created>
  <dcterms:modified xsi:type="dcterms:W3CDTF">2026-07-29T18:23:33Z</dcterms:modified>
</cp:coreProperties>
</file>

<file path=docProps/custom.xml><?xml version="1.0" encoding="utf-8"?>
<Properties xmlns="http://schemas.openxmlformats.org/officeDocument/2006/custom-properties" xmlns:vt="http://schemas.openxmlformats.org/officeDocument/2006/docPropsVTypes"/>
</file>