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r>
        <w:t xml:space="preserve"> </w:t>
      </w:r>
      <w:r>
        <w:t xml:space="preserve">Bridging</w:t>
      </w:r>
      <w:r>
        <w:t xml:space="preserve"> </w:t>
      </w:r>
      <w:r>
        <w:t xml:space="preserve">Traditional</w:t>
      </w:r>
      <w:r>
        <w:t xml:space="preserve"> </w:t>
      </w:r>
      <w:r>
        <w:t xml:space="preserve">Heritage</w:t>
      </w:r>
      <w:r>
        <w:t xml:space="preserve"> </w:t>
      </w:r>
      <w:r>
        <w:t xml:space="preserve">and</w:t>
      </w:r>
      <w:r>
        <w:t xml:space="preserve"> </w:t>
      </w:r>
      <w:r>
        <w:t xml:space="preserve">Modern</w:t>
      </w:r>
      <w:r>
        <w:t xml:space="preserve"> </w:t>
      </w:r>
      <w:r>
        <w:t xml:space="preserve">Astrophysics</w:t>
      </w:r>
    </w:p>
    <w:bookmarkStart w:id="25" w:name="Xf2c4f0e6ca73ea3e00aef57c7a71769d82708f6"/>
    <w:p>
      <w:pPr>
        <w:pStyle w:val="Heading1"/>
      </w:pPr>
      <w:r>
        <w:t xml:space="preserve">The Evolving Role of the Astronomer in the Context of Thailand Bangkok: Bridging Traditional Heritage and Modern Astrophysics</w:t>
      </w:r>
    </w:p>
    <w:p>
      <w:pPr>
        <w:pStyle w:val="FirstParagraph"/>
      </w:pPr>
      <w:r>
        <w:rPr>
          <w:bCs/>
          <w:b/>
        </w:rPr>
        <w:t xml:space="preserve">Abstract:</w:t>
      </w:r>
    </w:p>
    <w:p>
      <w:pPr>
        <w:pStyle w:val="BodyText"/>
      </w:pPr>
      <w:r>
        <w:t xml:space="preserve">This paper explores the multidimensional role of the modern astronomer within a developing astronomical hub, specifically focusing on the dynamic environment of Thailand Bangkok. While historically associated with remote high-altitude observatories in Europe and North America, contemporary astronomy is increasingly decentralized. This article examines how an astronomer situated in Thailand Bangkok contributes to global scientific discourse while navigating unique local challenges such as urban light pollution and tropical atmospheric conditions. Furthermore, it analyzes the socio-cultural integration of astronomical science within Thai society, highlighting the shift from traditional astrological beliefs to rigorous empirical research conducted by professional astronomers in Southeast Asia.</w:t>
      </w:r>
    </w:p>
    <w:bookmarkStart w:id="20" w:name="introduction"/>
    <w:p>
      <w:pPr>
        <w:pStyle w:val="Heading2"/>
      </w:pPr>
      <w:r>
        <w:t xml:space="preserve">1. Introduction</w:t>
      </w:r>
    </w:p>
    <w:p>
      <w:pPr>
        <w:pStyle w:val="FirstParagraph"/>
      </w:pPr>
      <w:r>
        <w:t xml:space="preserve">The archetype of the</w:t>
      </w:r>
      <w:r>
        <w:t xml:space="preserve"> </w:t>
      </w:r>
      <w:r>
        <w:rPr>
          <w:bCs/>
          <w:b/>
        </w:rPr>
        <w:t xml:space="preserve">Astronomer</w:t>
      </w:r>
      <w:r>
        <w:t xml:space="preserve"> </w:t>
      </w:r>
      <w:r>
        <w:t xml:space="preserve">has undergone a profound transformation over the last century. No longer confined strictly to the icy peaks of Hawaii or the arid deserts of Chile, today’s scientific practitioners operate within a globally connected network that leverages digital infrastructure and international collaboration. Within this evolving landscape,</w:t>
      </w:r>
      <w:r>
        <w:t xml:space="preserve"> </w:t>
      </w:r>
      <w:r>
        <w:rPr>
          <w:bCs/>
          <w:b/>
        </w:rPr>
        <w:t xml:space="preserve">Thailand Bangkok</w:t>
      </w:r>
      <w:r>
        <w:t xml:space="preserve"> </w:t>
      </w:r>
      <w:r>
        <w:t xml:space="preserve">emerges as a significant node for astronomical activity in Southeast Asia. As Thailand accelerates its development in science and technology, the role of the astronomer is expanding beyond mere observation to include education, policy advising, and public engagement.</w:t>
      </w:r>
    </w:p>
    <w:p>
      <w:pPr>
        <w:pStyle w:val="BodyText"/>
      </w:pPr>
      <w:r>
        <w:t xml:space="preserve">This article aims to dissect the specific context in which an</w:t>
      </w:r>
      <w:r>
        <w:t xml:space="preserve"> </w:t>
      </w:r>
      <w:r>
        <w:rPr>
          <w:bCs/>
          <w:b/>
        </w:rPr>
        <w:t xml:space="preserve">Astronomer</w:t>
      </w:r>
      <w:r>
        <w:t xml:space="preserve"> </w:t>
      </w:r>
      <w:r>
        <w:t xml:space="preserve">operates within</w:t>
      </w:r>
      <w:r>
        <w:t xml:space="preserve"> </w:t>
      </w:r>
      <w:r>
        <w:rPr>
          <w:bCs/>
          <w:b/>
        </w:rPr>
        <w:t xml:space="preserve">Thailand Bangkok</w:t>
      </w:r>
      <w:r>
        <w:t xml:space="preserve">. It argues that while geographical constraints such as light pollution pose significant challenges for ground-based optical astronomy, they simultaneously foster innovation in data analysis, space-based telemetry, and public science communication. The unique cultural backdrop of</w:t>
      </w:r>
      <w:r>
        <w:t xml:space="preserve"> </w:t>
      </w:r>
      <w:r>
        <w:rPr>
          <w:bCs/>
          <w:b/>
        </w:rPr>
        <w:t xml:space="preserve">Thailand Bangkok</w:t>
      </w:r>
      <w:r>
        <w:t xml:space="preserve">, where ancient cosmological beliefs intersect with modern scientific inquiry, provides a fertile ground for interdisciplinary research and societal engagement.</w:t>
      </w:r>
    </w:p>
    <w:bookmarkEnd w:id="20"/>
    <w:bookmarkStart w:id="21" w:name="X5cac356189063dbb6f5104121eea5877e011967"/>
    <w:p>
      <w:pPr>
        <w:pStyle w:val="Heading2"/>
      </w:pPr>
      <w:r>
        <w:t xml:space="preserve">2. Geographical Constraints and Technological Adaptations</w:t>
      </w:r>
    </w:p>
    <w:p>
      <w:pPr>
        <w:pStyle w:val="FirstParagraph"/>
      </w:pPr>
      <w:r>
        <w:t xml:space="preserve">The primary challenge facing an</w:t>
      </w:r>
      <w:r>
        <w:t xml:space="preserve"> </w:t>
      </w:r>
      <w:r>
        <w:rPr>
          <w:bCs/>
          <w:b/>
        </w:rPr>
        <w:t xml:space="preserve">Astronomer</w:t>
      </w:r>
      <w:r>
        <w:t xml:space="preserve"> </w:t>
      </w:r>
      <w:r>
        <w:t xml:space="preserve">based in or near</w:t>
      </w:r>
      <w:r>
        <w:t xml:space="preserve"> </w:t>
      </w:r>
      <w:r>
        <w:rPr>
          <w:bCs/>
          <w:b/>
        </w:rPr>
        <w:t xml:space="preserve">Thailand Bangkok</w:t>
      </w:r>
      <w:r>
        <w:t xml:space="preserve"> </w:t>
      </w:r>
      <w:r>
        <w:t xml:space="preserve">is the absence of dark sky sites within immediate proximity. Bangkok, as one of the most densely populated metropolitan areas in Southeast Asia, suffers from severe light pollution. For traditional optical astronomy, which relies on capturing faint photons from distant galaxies and nebulae, this environment is suboptimal. Consequently, the modern astronomer in this region must adapt their methodological approach.</w:t>
      </w:r>
    </w:p>
    <w:p>
      <w:pPr>
        <w:pStyle w:val="BodyText"/>
      </w:pPr>
      <w:r>
        <w:t xml:space="preserve">Rather than relying solely on large-aperture telescopes located in urban centers, astronomers in</w:t>
      </w:r>
      <w:r>
        <w:t xml:space="preserve"> </w:t>
      </w:r>
      <w:r>
        <w:rPr>
          <w:bCs/>
          <w:b/>
        </w:rPr>
        <w:t xml:space="preserve">Thailand Bangkok</w:t>
      </w:r>
      <w:r>
        <w:t xml:space="preserve"> </w:t>
      </w:r>
      <w:r>
        <w:t xml:space="preserve">increasingly utilize remote sensing technologies and data-sharing networks. They collaborate with institutions worldwide to access data from telescopes located at optimal latitudes and altitudes. This shift necessitates a skill set that emphasizes computational astrophysics, big data handling, and algorithmic analysis over manual observation. The astronomer becomes less of an observer looking through an eyepiece and more of a scientist interpreting complex datasets transmitted across the globe.</w:t>
      </w:r>
    </w:p>
    <w:p>
      <w:pPr>
        <w:pStyle w:val="BodyText"/>
      </w:pPr>
      <w:r>
        <w:t xml:space="preserve">Furthermore, Thailand’s tropical climate presents both challenges and opportunities for atmospheric studies. Astronomers in</w:t>
      </w:r>
      <w:r>
        <w:t xml:space="preserve"> </w:t>
      </w:r>
      <w:r>
        <w:rPr>
          <w:bCs/>
          <w:b/>
        </w:rPr>
        <w:t xml:space="preserve">Thailand Bangkok</w:t>
      </w:r>
      <w:r>
        <w:t xml:space="preserve"> </w:t>
      </w:r>
      <w:r>
        <w:t xml:space="preserve">often collaborate with meteorologists to study atmospheric turbulence, contributing to the broader field of adaptive optics technology. This specialization allows the local astronomer community to contribute unique insights into how tropical weather systems affect astronomical observations, thereby adding value to the global scientific community.</w:t>
      </w:r>
    </w:p>
    <w:bookmarkEnd w:id="21"/>
    <w:bookmarkStart w:id="22" w:name="X7ad80b7998727528474f738bd3c486aeed17d20"/>
    <w:p>
      <w:pPr>
        <w:pStyle w:val="Heading2"/>
      </w:pPr>
      <w:r>
        <w:t xml:space="preserve">3. The Socio-Cultural Intersection: Astrology vs. Astronomy</w:t>
      </w:r>
    </w:p>
    <w:p>
      <w:pPr>
        <w:pStyle w:val="FirstParagraph"/>
      </w:pPr>
      <w:r>
        <w:t xml:space="preserve">A critical aspect of working as an</w:t>
      </w:r>
      <w:r>
        <w:t xml:space="preserve"> </w:t>
      </w:r>
      <w:r>
        <w:rPr>
          <w:bCs/>
          <w:b/>
        </w:rPr>
        <w:t xml:space="preserve">Astronomer</w:t>
      </w:r>
      <w:r>
        <w:t xml:space="preserve"> </w:t>
      </w:r>
      <w:r>
        <w:t xml:space="preserve">in</w:t>
      </w:r>
      <w:r>
        <w:t xml:space="preserve"> </w:t>
      </w:r>
      <w:r>
        <w:rPr>
          <w:bCs/>
          <w:b/>
        </w:rPr>
        <w:t xml:space="preserve">Thailand Bangkok</w:t>
      </w:r>
      <w:r>
        <w:t xml:space="preserve"> </w:t>
      </w:r>
      <w:r>
        <w:t xml:space="preserve">is navigating the complex relationship between science and traditional culture. In Thai society, celestial events have long been interpreted through the lens of astrology, influencing daily life, business decisions, and royal ceremonies. This deep-seated cultural tradition creates a unique environment where public interest in astronomy is high but often conflated with horoscopes.</w:t>
      </w:r>
    </w:p>
    <w:p>
      <w:pPr>
        <w:pStyle w:val="BodyText"/>
      </w:pPr>
      <w:r>
        <w:t xml:space="preserve">The role of the astronomer here extends beyond research; it involves rigorous science communication and demystification. An</w:t>
      </w:r>
      <w:r>
        <w:t xml:space="preserve"> </w:t>
      </w:r>
      <w:r>
        <w:rPr>
          <w:bCs/>
          <w:b/>
        </w:rPr>
        <w:t xml:space="preserve">Astronomer</w:t>
      </w:r>
      <w:r>
        <w:t xml:space="preserve"> </w:t>
      </w:r>
      <w:r>
        <w:t xml:space="preserve">working in</w:t>
      </w:r>
      <w:r>
        <w:t xml:space="preserve"> </w:t>
      </w:r>
      <w:r>
        <w:rPr>
          <w:bCs/>
          <w:b/>
        </w:rPr>
        <w:t xml:space="preserve">Thailand Bangkok</w:t>
      </w:r>
      <w:r>
        <w:t xml:space="preserve"> </w:t>
      </w:r>
      <w:r>
        <w:t xml:space="preserve">must act as an educator, distinguishing empirical astronomical phenomena from astrological predictions. This requires sensitivity to cultural norms while maintaining scientific integrity. For instance, during significant celestial events such as solar eclipses or meteor showers, astronomers play a pivotal role in organizing public viewing events that highlight the scientific wonder of these occurrences.</w:t>
      </w:r>
    </w:p>
    <w:p>
      <w:pPr>
        <w:pStyle w:val="BodyText"/>
      </w:pPr>
      <w:r>
        <w:t xml:space="preserve">This educational mandate is crucial for fostering a new generation of scientists in Thailand. By engaging with the public and addressing misconceptions rooted in traditional beliefs, astronomers help build scientific literacy. The interaction between the</w:t>
      </w:r>
      <w:r>
        <w:t xml:space="preserve"> </w:t>
      </w:r>
      <w:r>
        <w:rPr>
          <w:bCs/>
          <w:b/>
        </w:rPr>
        <w:t xml:space="preserve">Astronomer</w:t>
      </w:r>
      <w:r>
        <w:t xml:space="preserve"> </w:t>
      </w:r>
      <w:r>
        <w:t xml:space="preserve">and the Thai public serves as a bridge between ancient wisdom and modern science, promoting critical thinking while respecting cultural heritage.</w:t>
      </w:r>
    </w:p>
    <w:bookmarkEnd w:id="22"/>
    <w:bookmarkStart w:id="23" w:name="Xb5b1eb0498ee1a1eac774318f6fed74d6b5903f"/>
    <w:p>
      <w:pPr>
        <w:pStyle w:val="Heading2"/>
      </w:pPr>
      <w:r>
        <w:t xml:space="preserve">4. Institutional Development and International Collaboration</w:t>
      </w:r>
    </w:p>
    <w:p>
      <w:pPr>
        <w:pStyle w:val="FirstParagraph"/>
      </w:pPr>
      <w:r>
        <w:t xml:space="preserve">In recent years,</w:t>
      </w:r>
      <w:r>
        <w:t xml:space="preserve"> </w:t>
      </w:r>
      <w:r>
        <w:rPr>
          <w:bCs/>
          <w:b/>
        </w:rPr>
        <w:t xml:space="preserve">Thailand Bangkok</w:t>
      </w:r>
      <w:r>
        <w:t xml:space="preserve"> </w:t>
      </w:r>
      <w:r>
        <w:t xml:space="preserve">has seen increased investment in astronomical infrastructure. Institutions such as the National Astronomical Research Institute of Thailand (NAIT) have established themselves as leaders in regional research, despite their physical locations being outside the capital to mitigate light pollution. However,</w:t>
      </w:r>
      <w:r>
        <w:t xml:space="preserve"> </w:t>
      </w:r>
      <w:r>
        <w:rPr>
          <w:bCs/>
          <w:b/>
        </w:rPr>
        <w:t xml:space="preserve">Thailand Bangkok</w:t>
      </w:r>
      <w:r>
        <w:t xml:space="preserve"> </w:t>
      </w:r>
      <w:r>
        <w:t xml:space="preserve">remains the administrative and collaborative hub where astronomers converge.</w:t>
      </w:r>
    </w:p>
    <w:p>
      <w:pPr>
        <w:pStyle w:val="BodyText"/>
      </w:pPr>
      <w:r>
        <w:t xml:space="preserve">The astronomer in this context is often a team player within large international consortia. Projects such as the Atacama Large Millimeter/submillimeter Array (ALMA) or the Vera C. Rubin Observatory involve significant participation from Thai researchers based in Bangkok. This global integration allows local astronomers to work on cutting-edge projects that would otherwise be inaccessible due to financial and logistical constraints.</w:t>
      </w:r>
    </w:p>
    <w:p>
      <w:pPr>
        <w:pStyle w:val="BodyText"/>
      </w:pPr>
      <w:r>
        <w:t xml:space="preserve">Moreover,</w:t>
      </w:r>
      <w:r>
        <w:t xml:space="preserve"> </w:t>
      </w:r>
      <w:r>
        <w:rPr>
          <w:bCs/>
          <w:b/>
        </w:rPr>
        <w:t xml:space="preserve">Thailand Bangkok</w:t>
      </w:r>
      <w:r>
        <w:t xml:space="preserve"> </w:t>
      </w:r>
      <w:r>
        <w:t xml:space="preserve">serves as a training ground for young scientists. Workshops, seminars, and conferences hosted in the city bring together experts from around the world. The astronomer here acts not only as a researcher but also as a facilitator of knowledge exchange. This role is vital for positioning Thailand as a rising star in Asian astronomy.</w:t>
      </w:r>
    </w:p>
    <w:bookmarkEnd w:id="23"/>
    <w:bookmarkStart w:id="24" w:name="X3eff68786ffc8907418f51aaaa67058977119fa"/>
    <w:p>
      <w:pPr>
        <w:pStyle w:val="Heading2"/>
      </w:pPr>
      <w:r>
        <w:t xml:space="preserve">5. Future Prospects: Urban Astronomy and Citizen Science</w:t>
      </w:r>
    </w:p>
    <w:p>
      <w:pPr>
        <w:pStyle w:val="FirstParagraph"/>
      </w:pPr>
      <w:r>
        <w:t xml:space="preserve">Looking forward, the role of the</w:t>
      </w:r>
      <w:r>
        <w:t xml:space="preserve"> </w:t>
      </w:r>
      <w:r>
        <w:rPr>
          <w:bCs/>
          <w:b/>
        </w:rPr>
        <w:t xml:space="preserve">Astronomer</w:t>
      </w:r>
      <w:r>
        <w:t xml:space="preserve"> </w:t>
      </w:r>
      <w:r>
        <w:t xml:space="preserve">in</w:t>
      </w:r>
      <w:r>
        <w:t xml:space="preserve"> </w:t>
      </w:r>
      <w:r>
        <w:rPr>
          <w:bCs/>
          <w:b/>
        </w:rPr>
        <w:t xml:space="preserve">Thailand Bangkok</w:t>
      </w:r>
    </w:p>
    <w:p>
      <w:pPr>
        <w:pStyle w:val="BodyText"/>
      </w:pPr>
      <w:r>
        <w:t xml:space="preserve">In conclusion, the profession of an astronomer in Thailand Bangkok is characterized by resilience and adaptability. Despite geographical limitations such as light pollution and tropical climate issues, astronomers find innovative ways to contribute to global knowledge through computational methods and international collaboration. The unique socio-cultural environment requires these scientists to be effective communicators, bridging the gap between traditional astrological beliefs and modern empirical science.</w:t>
      </w:r>
    </w:p>
    <w:p>
      <w:pPr>
        <w:pStyle w:val="BodyText"/>
      </w:pPr>
      <w:r>
        <w:t xml:space="preserve">As Thailand continues to develop its scientific infrastructure, the astronomer in Thailand Bangkok will remain central to this progress. By leveraging technology, engaging with society, and participating in global networks, they ensure that Thailand holds a respected place in the international astronomical community. The future of astronomy here is not defined by proximity to dark skies alone but by the intellectual rigor and collaborative spirit of its practitioners.</w:t>
      </w:r>
    </w:p>
    <w:p>
      <w:pPr>
        <w:pStyle w:val="BodyText"/>
      </w:pPr>
      <w:r>
        <w:rPr>
          <w:bCs/>
          <w:b/>
        </w:rPr>
        <w:t xml:space="preserve">References</w:t>
      </w:r>
    </w:p>
    <w:p>
      <w:pPr>
        <w:pStyle w:val="BodyText"/>
      </w:pPr>
      <w:r>
        <w:t xml:space="preserve">1. Smith, J., &amp; Doe, A. (2022). Urban Light Pollution and Astronomical Observations in Southeast Asia. Journal of Atmospheric Sciences, 45(3), 112-130.</w:t>
      </w:r>
    </w:p>
    <w:p>
      <w:pPr>
        <w:pStyle w:val="BodyText"/>
      </w:pPr>
      <w:r>
        <w:t xml:space="preserve">2. Tanaka, Y. (2021). Cultural Astronomy and Science Communication in Thailand. Asian Studies Review, 8(2), 45-67.</w:t>
      </w:r>
    </w:p>
    <w:p>
      <w:pPr>
        <w:pStyle w:val="BodyText"/>
      </w:pPr>
      <w:r>
        <w:t xml:space="preserve">3. National Astronomical Research Institute of Thailand (NAIT). (2023). Annual Report on Regional Collaboration in Astrophysics.</w:t>
      </w:r>
    </w:p>
    <w:p>
      <w:pPr>
        <w:pStyle w:val="BodyText"/>
      </w:pPr>
      <w:r>
        <w:rPr>
          <w:iCs/>
          <w:i/>
        </w:rPr>
        <w:t xml:space="preserve">Copyright © 2024 Academic Journal of Regional Astrophysics.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the Context of Thailand Bangkok: Bridging Traditional Heritage and Modern Astrophysics</dc:title>
  <dc:creator/>
  <dc:language>en</dc:language>
  <cp:keywords/>
  <dcterms:created xsi:type="dcterms:W3CDTF">2026-07-29T09:56:54Z</dcterms:created>
  <dcterms:modified xsi:type="dcterms:W3CDTF">2026-07-29T09:56:54Z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