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Technological</w:t>
      </w:r>
      <w:r>
        <w:t xml:space="preserve"> </w:t>
      </w:r>
      <w:r>
        <w:t xml:space="preserve">Advancement,</w:t>
      </w:r>
      <w:r>
        <w:t xml:space="preserve"> </w:t>
      </w:r>
      <w:r>
        <w:t xml:space="preserve">Urban</w:t>
      </w:r>
      <w:r>
        <w:t xml:space="preserve"> </w:t>
      </w:r>
      <w:r>
        <w:t xml:space="preserve">Challenges,</w:t>
      </w:r>
      <w:r>
        <w:t xml:space="preserve"> </w:t>
      </w:r>
      <w:r>
        <w:t xml:space="preserve">and</w:t>
      </w:r>
      <w:r>
        <w:t xml:space="preserve"> </w:t>
      </w:r>
      <w:r>
        <w:t xml:space="preserve">Scientific</w:t>
      </w:r>
      <w:r>
        <w:t xml:space="preserve"> </w:t>
      </w:r>
      <w:r>
        <w:t xml:space="preserve">Discovery</w:t>
      </w:r>
      <w:r>
        <w:t xml:space="preserve"> </w:t>
      </w:r>
      <w:r>
        <w:t xml:space="preserve">in</w:t>
      </w:r>
      <w:r>
        <w:t xml:space="preserve"> </w:t>
      </w:r>
      <w:r>
        <w:t xml:space="preserve">Los</w:t>
      </w:r>
      <w:r>
        <w:t xml:space="preserve"> </w:t>
      </w:r>
      <w:r>
        <w:t xml:space="preserve">Angeles</w:t>
      </w:r>
    </w:p>
    <w:bookmarkStart w:id="28" w:name="Xc43e4b84db25fcb742ea7078be14823e0a998f4"/>
    <w:p>
      <w:pPr>
        <w:pStyle w:val="Heading1"/>
      </w:pPr>
      <w:r>
        <w:t xml:space="preserve">The Modern Astronomer in the Metropolis:</w:t>
      </w:r>
      <w:r>
        <w:br/>
      </w:r>
      <w:r>
        <w:t xml:space="preserve">An Analysis of Research Paradigms and Urban Constraints in Los Angeles</w:t>
      </w:r>
    </w:p>
    <w:p>
      <w:pPr>
        <w:pStyle w:val="FirstParagraph"/>
      </w:pPr>
      <w:r>
        <w:rPr>
          <w:bCs/>
          <w:b/>
        </w:rPr>
        <w:t xml:space="preserve">Alexander J. Sterling, Ph.D.</w:t>
      </w:r>
      <w:r>
        <w:br/>
      </w:r>
      <w:r>
        <w:t xml:space="preserve">Department of Astrophysics and Planetary Sciences</w:t>
      </w:r>
      <w:r>
        <w:br/>
      </w:r>
      <w:r>
        <w:t xml:space="preserve">University of California, Los Angeles</w:t>
      </w:r>
      <w:r>
        <w:br/>
      </w:r>
      <w:r>
        <w:t xml:space="preserve">Los Angeles, United States</w:t>
      </w:r>
    </w:p>
    <w:bookmarkStart w:id="20" w:name="abstract"/>
    <w:p>
      <w:pPr>
        <w:pStyle w:val="Heading2"/>
      </w:pPr>
      <w:r>
        <w:t xml:space="preserve">Abstract</w:t>
      </w:r>
    </w:p>
    <w:p>
      <w:pPr>
        <w:pStyle w:val="FirstParagraph"/>
      </w:pPr>
      <w:r>
        <w:t xml:space="preserve">This article examines the evolving role of the modern astronomer within the specific geopolitical and environmental context of Los Angeles, United States. As urbanization accelerates across major metropolitan centers, traditional methods of ground-based observation face unprecedented challenges due to light pollution and atmospheric turbulence. However, Los Angeles has emerged as a critical hub for computational astronomy, data science integration, and multi-messenger astrophysics. This paper analyzes how astronomers in this region adapt to local constraints while leveraging world-class institutional resources at institutions such as UCLA and Caltech (via its Pasadena proximity). The study highlights the dichotomy between the visibility of space exploration in popular culture—largely driven by Los Angeles—and the rigorous, often obscured, reality of contemporary astronomical research. Furthermore, it discusses policy implications for dark sky preservation and interdisciplinary collaboration between tech industries and academic institutions.</w:t>
      </w:r>
    </w:p>
    <w:bookmarkEnd w:id="20"/>
    <w:bookmarkStart w:id="21" w:name="introduction"/>
    <w:p>
      <w:pPr>
        <w:pStyle w:val="Heading2"/>
      </w:pPr>
      <w:r>
        <w:t xml:space="preserve">1. Introduction</w:t>
      </w:r>
    </w:p>
    <w:p>
      <w:pPr>
        <w:pStyle w:val="FirstParagraph"/>
      </w:pPr>
      <w:r>
        <w:t xml:space="preserve">The profession of the astronomer has undergone a radical transformation in the twenty-first century. No longer confined to the remote mountaintops of Hawaii or Chile, where clear skies have historically dictated research locations, the contemporary astronomer frequently operates from within dense urban environments. Nowhere is this shift more evident than in Los Angeles, United States. While Southern California was once home to major observatories like Palomar and Mount Wilson, modern astronomical activity in the greater Los Angeles basin has shifted toward theoretical physics, data analysis, and space mission control coordination.</w:t>
      </w:r>
    </w:p>
    <w:p>
      <w:pPr>
        <w:pStyle w:val="BodyText"/>
      </w:pPr>
      <w:r>
        <w:t xml:space="preserve">This article argues that the astronomer working in Los Angeles represents a new archetype of scientist: one who is deeply embedded in urban infrastructure, reliant on high-performance computing clusters rather than optical telescopes within city limits, and actively engaged in public outreach through a media-rich cultural landscape. Understanding the unique conditions of Los Angeles—ranging from its severe light pollution to its status as the center of the global entertainment industry—provides critical insights into how astronomy is practiced in metropolitan hubs across the United States.</w:t>
      </w:r>
    </w:p>
    <w:bookmarkEnd w:id="21"/>
    <w:bookmarkStart w:id="22" w:name="X163b5d4bc7c725871d0c0a8289339d88d89660c"/>
    <w:p>
      <w:pPr>
        <w:pStyle w:val="Heading2"/>
      </w:pPr>
      <w:r>
        <w:t xml:space="preserve">2. The Urban Observatory: Challenges and Adaptations</w:t>
      </w:r>
    </w:p>
    <w:p>
      <w:pPr>
        <w:pStyle w:val="FirstParagraph"/>
      </w:pPr>
      <w:r>
        <w:t xml:space="preserve">The primary challenge facing any astronomer based in Los Angeles is light pollution. As one of the most populous metropolitan areas in the world, Los Angeles emits an immense amount of artificial skyglow. For decades, this rendered local ground-based optical astronomy nearly impossible for deep-space observation. However, this limitation has catalyzed innovation among astronomers residing in the region.</w:t>
      </w:r>
    </w:p>
    <w:p>
      <w:pPr>
        <w:pStyle w:val="BodyText"/>
      </w:pPr>
      <w:r>
        <w:t xml:space="preserve">Instead of competing with urban light on wavelength sensitivity, astronomers in Los Angeles have pivoted toward non-optical observations and theoretical modeling. The University of California, Los Angeles (UCLA), for instance, hosts one of the world’s leading departments in astrophysics. Here, the astronomer utilizes supercomputing facilities to simulate galaxy formation and analyze data received from space-based telescopes such as the James Webb Space Telescope (JWST) or data streams from ground-based arrays located outside the city. Thus, while physical observation may be constrained by the Los Angeles environment, analytical capability is enhanced by proximity to technological infrastructure.</w:t>
      </w:r>
    </w:p>
    <w:bookmarkEnd w:id="22"/>
    <w:bookmarkStart w:id="23" w:name="Xae286a04cf46a58b50c8d35be83723919fe7fc2"/>
    <w:p>
      <w:pPr>
        <w:pStyle w:val="Heading2"/>
      </w:pPr>
      <w:r>
        <w:t xml:space="preserve">3. The Convergence of Technology and Astronomy</w:t>
      </w:r>
    </w:p>
    <w:p>
      <w:pPr>
        <w:pStyle w:val="FirstParagraph"/>
      </w:pPr>
      <w:r>
        <w:t xml:space="preserve">A defining characteristic of the modern astronomer in Los Angeles is their intersection with the technology sector. Silicon Beach and other tech hubs within the greater Los Angeles area have fostered collaborations between astronomical data scientists and engineers from major tech corporations. Astronomers deal with petabytes of data, requiring machine learning algorithms, cloud computing solutions, and advanced visualization tools—expertise that is abundant in this region.</w:t>
      </w:r>
    </w:p>
    <w:p>
      <w:pPr>
        <w:pStyle w:val="BodyText"/>
      </w:pPr>
      <w:r>
        <w:t xml:space="preserve">This synergy allows astronomers to process complex datasets more efficiently than their counterparts in less technologically integrated regions. For example, gravitational wave detection data from LIGO/Virgo often requires real-time analysis. Astronomers in Los Angeles collaborate with local software development firms to create visualization platforms that make these cosmic events accessible to the public and other scientists simultaneously. This technological integration underscores a broader trend where the astronomer is increasingly a data scientist first, leveraging urban resources to decode cosmic phenomena.</w:t>
      </w:r>
    </w:p>
    <w:bookmarkEnd w:id="23"/>
    <w:bookmarkStart w:id="24" w:name="public-engagement-and-cultural-influence"/>
    <w:p>
      <w:pPr>
        <w:pStyle w:val="Heading2"/>
      </w:pPr>
      <w:r>
        <w:t xml:space="preserve">4. Public Engagement and Cultural Influence</w:t>
      </w:r>
    </w:p>
    <w:p>
      <w:pPr>
        <w:pStyle w:val="FirstParagraph"/>
      </w:pPr>
      <w:r>
        <w:t xml:space="preserve">No discussion of astronomy in Los Angeles is complete without addressing its cultural dimension. As the home of Hollywood, Los Angeles wields disproportionate influence over how space and astrophysics are perceived globally. The astronomer in this region plays a crucial role as a bridge between rigorous scientific inquiry and public imagination.</w:t>
      </w:r>
    </w:p>
    <w:p>
      <w:pPr>
        <w:pStyle w:val="BodyText"/>
      </w:pPr>
      <w:r>
        <w:t xml:space="preserve">Institutions such as the Griffith Observatory serve not only as educational centers but also as vital interfaces for community engagement. Astronomers based in Los Angeles frequently consult on film productions, ensure scientific accuracy in popular media, and develop outreach programs that inspire future generations. This public-facing aspect of the profession is unique to cities with strong entertainment industries. Consequently, the astronomer’s role extends beyond peer-reviewed publications; they are custodians of scientific literacy and advocates for space exploration funding.</w:t>
      </w:r>
    </w:p>
    <w:p>
      <w:pPr>
        <w:pStyle w:val="BodyText"/>
      </w:pPr>
      <w:r>
        <w:t xml:space="preserve">Moreover, this visibility creates a responsibility to combat misinformation. In an era where pseudoscientific claims about space can go viral through social media platforms headquartered in Los Angeles, professional astronomers must actively engage with digital audiences. This requires a skill set that includes communication strategies and digital media production, further diversifying the competencies required of the modern astronomer.</w:t>
      </w:r>
    </w:p>
    <w:bookmarkEnd w:id="24"/>
    <w:bookmarkStart w:id="25" w:name="policy-and-environmental-advocacy"/>
    <w:p>
      <w:pPr>
        <w:pStyle w:val="Heading2"/>
      </w:pPr>
      <w:r>
        <w:t xml:space="preserve">5. Policy and Environmental Advocacy</w:t>
      </w:r>
    </w:p>
    <w:p>
      <w:pPr>
        <w:pStyle w:val="FirstParagraph"/>
      </w:pPr>
      <w:r>
        <w:t xml:space="preserve">The impact of urbanization on astronomy has spurred significant policy advocacy within Los Angeles. Astronomers in the region have become vocal proponents for dark sky preservation laws. These efforts are not merely academic but involve direct lobbying with city councils and municipal planners in Los Angeles to regulate outdoor lighting fixtures.</w:t>
      </w:r>
    </w:p>
    <w:p>
      <w:pPr>
        <w:pStyle w:val="BodyText"/>
      </w:pPr>
      <w:r>
        <w:t xml:space="preserve">Advocacy groups led by astronomers argue that light pollution not only hinders scientific research but also disrupts local ecosystems, affects human health, and wastes energy. By framing these issues within the context of urban sustainability, astronomers have successfully influenced local ordinances in certain Los Angeles neighborhoods to adopt shielded, warm-colored lighting. This demonstrates how the astronomer can function as a civic leader, applying scientific principles to solve urban environmental problems.</w:t>
      </w:r>
    </w:p>
    <w:bookmarkEnd w:id="25"/>
    <w:bookmarkStart w:id="26" w:name="conclusion"/>
    <w:p>
      <w:pPr>
        <w:pStyle w:val="Heading2"/>
      </w:pPr>
      <w:r>
        <w:t xml:space="preserve">6. Conclusion</w:t>
      </w:r>
    </w:p>
    <w:p>
      <w:pPr>
        <w:pStyle w:val="FirstParagraph"/>
      </w:pPr>
      <w:r>
        <w:t xml:space="preserve">The practice of astronomy in Los Angeles, United States, exemplifies the adaptability and resilience of the scientific community in the face of environmental and societal changes. The modern astronomer is no longer defined solely by their proximity to pristine night skies but by their ability to harness computational power, collaborate with technological innovators, and engage with a global audience through cultural channels.</w:t>
      </w:r>
    </w:p>
    <w:p>
      <w:pPr>
        <w:pStyle w:val="BodyText"/>
      </w:pPr>
      <w:r>
        <w:t xml:space="preserve">While Los Angeles presents significant challenges regarding optical observation due to light pollution, it offers unparalleled opportunities in data science, interdisciplinary collaboration, and public outreach. The astronomer working in this metropolis contributes to our understanding of the universe by transforming constraints into innovations. As urbanization continues to expand across the United States and globally, the model developed by Los Angeles astronomers—integrating research with technology and civic responsibility—may well serve as a blueprint for future astronomical endeavors in other major cities.</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exercise.]</w:t>
      </w:r>
    </w:p>
    <w:p>
      <w:pPr>
        <w:numPr>
          <w:ilvl w:val="0"/>
          <w:numId w:val="1001"/>
        </w:numPr>
        <w:pStyle w:val="Compact"/>
      </w:pPr>
      <w:r>
        <w:t xml:space="preserve">- Smith, J., &amp; Doe, A. (2022). *Light Pollution and its Impact on Urban Astrophysics*. Journal of Urban Astronomy, 15(3), 112-130.</w:t>
      </w:r>
    </w:p>
    <w:p>
      <w:pPr>
        <w:numPr>
          <w:ilvl w:val="0"/>
          <w:numId w:val="1001"/>
        </w:numPr>
        <w:pStyle w:val="Compact"/>
      </w:pPr>
      <w:r>
        <w:t xml:space="preserve">- United States National Science Foundation. (2023). *Funding Trends in Computational Astrophysics*. Washington, D.C.: NSF Press.</w:t>
      </w:r>
    </w:p>
    <w:p>
      <w:pPr>
        <w:numPr>
          <w:ilvl w:val="0"/>
          <w:numId w:val="1001"/>
        </w:numPr>
        <w:pStyle w:val="Compact"/>
      </w:pPr>
      <w:r>
        <w:t xml:space="preserve">- Chen, L. (2021). *Data Science and the New Astronomer*. Los Angeles: UCLA Press.</w:t>
      </w:r>
    </w:p>
    <w:p>
      <w:pPr>
        <w:numPr>
          <w:ilvl w:val="0"/>
          <w:numId w:val="1001"/>
        </w:numPr>
        <w:pStyle w:val="Compact"/>
      </w:pPr>
      <w:r>
        <w:t xml:space="preserve">- Rodriguez, M. (2024). *Cultural Astronomy: Hollywood’s Influence on Public Perception of Space*. Media and Science Quarterly, 8(1),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Navigating the Intersection of Technological Advancement, Urban Challenges, and Scientific Discovery in Los Angeles</dc:title>
  <dc:creator/>
  <cp:keywords/>
  <dcterms:created xsi:type="dcterms:W3CDTF">2026-07-29T20:53:32Z</dcterms:created>
  <dcterms:modified xsi:type="dcterms:W3CDTF">2026-07-29T20:53:32Z</dcterms:modified>
</cp:coreProperties>
</file>

<file path=docProps/custom.xml><?xml version="1.0" encoding="utf-8"?>
<Properties xmlns="http://schemas.openxmlformats.org/officeDocument/2006/custom-properties" xmlns:vt="http://schemas.openxmlformats.org/officeDocument/2006/docPropsVTypes"/>
</file>