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Urban</w:t>
      </w:r>
      <w:r>
        <w:t xml:space="preserve"> </w:t>
      </w:r>
      <w:r>
        <w:t xml:space="preserve">Sphere:</w:t>
      </w:r>
      <w:r>
        <w:t xml:space="preserve"> </w:t>
      </w:r>
      <w:r>
        <w:t xml:space="preserve">Observational</w:t>
      </w:r>
      <w:r>
        <w:t xml:space="preserve"> </w:t>
      </w:r>
      <w:r>
        <w:t xml:space="preserve">Challenges</w:t>
      </w:r>
      <w:r>
        <w:t xml:space="preserve"> </w:t>
      </w:r>
      <w:r>
        <w:t xml:space="preserve">and</w:t>
      </w:r>
      <w:r>
        <w:t xml:space="preserve"> </w:t>
      </w:r>
      <w:r>
        <w:t xml:space="preserve">Societal</w:t>
      </w:r>
      <w:r>
        <w:t xml:space="preserve"> </w:t>
      </w:r>
      <w:r>
        <w:t xml:space="preserve">Impact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64abd2f1057af673503cfe3a3d6cea57a6a921b"/>
    <w:p>
      <w:pPr>
        <w:pStyle w:val="Heading1"/>
      </w:pPr>
      <w:r>
        <w:t xml:space="preserve">The Modern Astronomer in the Urban Sphere:</w:t>
      </w:r>
      <w:r>
        <w:br/>
      </w:r>
      <w:r>
        <w:t xml:space="preserve">Astronomical Observation and Societal Impact in United States San Francisco</w:t>
      </w:r>
    </w:p>
    <w:p>
      <w:pPr>
        <w:pStyle w:val="FirstParagraph"/>
      </w:pPr>
      <w:r>
        <w:rPr>
          <w:bCs/>
          <w:b/>
        </w:rPr>
        <w:t xml:space="preserve">Abstract</w:t>
      </w:r>
    </w:p>
    <w:p>
      <w:pPr>
        <w:pStyle w:val="BodyText"/>
      </w:pPr>
      <w:r>
        <w:t xml:space="preserve">This article examines the evolving role of the</w:t>
      </w:r>
      <w:r>
        <w:t xml:space="preserve"> </w:t>
      </w:r>
      <w:r>
        <w:rPr>
          <w:bCs/>
          <w:b/>
        </w:rPr>
        <w:t xml:space="preserve">Astronomer</w:t>
      </w:r>
      <w:r>
        <w:t xml:space="preserve"> </w:t>
      </w:r>
      <w:r>
        <w:t xml:space="preserve">within one of the world’s most technologically advanced and densely populated metropolitan areas. While traditional astronomy is associated with remote, high-altitude observatories, this study focuses on the unique challenges and opportunities facing an</w:t>
      </w:r>
      <w:r>
        <w:t xml:space="preserve"> </w:t>
      </w:r>
      <w:r>
        <w:rPr>
          <w:bCs/>
          <w:b/>
        </w:rPr>
        <w:t xml:space="preserve">Astronomer</w:t>
      </w:r>
      <w:r>
        <w:t xml:space="preserve"> </w:t>
      </w:r>
      <w:r>
        <w:t xml:space="preserve">operating in United States San Francisco. We analyze the impact of light pollution, urban atmospheric conditions on observational data quality, and the critical role of citizen science in bridging the gap between professional research and public engagement. The findings suggest that despite significant environmental hurdles, United States San Francisco serves as a vital hub for astrophotography, public education, and collaborative astronomical initiatives.</w:t>
      </w:r>
    </w:p>
    <w:bookmarkStart w:id="20" w:name="introduction"/>
    <w:p>
      <w:pPr>
        <w:pStyle w:val="Heading2"/>
      </w:pPr>
      <w:r>
        <w:t xml:space="preserve">1. Introduction</w:t>
      </w:r>
    </w:p>
    <w:p>
      <w:pPr>
        <w:pStyle w:val="FirstParagraph"/>
      </w:pPr>
      <w:r>
        <w:t xml:space="preserve">Astronomy has historically been defined by its distance from human habitation. From the peaks of Mauna Kea in Hawaii to the deserts of Chile, professional observatories are situated far from light pollution to capture faint signals from deep space. However, the contemporary</w:t>
      </w:r>
      <w:r>
        <w:t xml:space="preserve"> </w:t>
      </w:r>
      <w:r>
        <w:rPr>
          <w:bCs/>
          <w:b/>
        </w:rPr>
        <w:t xml:space="preserve">Astronomer</w:t>
      </w:r>
      <w:r>
        <w:t xml:space="preserve"> </w:t>
      </w:r>
      <w:r>
        <w:t xml:space="preserve">faces a paradigm shift. With the advent of advanced digital imaging and computational analysis, small-scale observations have gained new relevance. This article explores how an</w:t>
      </w:r>
      <w:r>
        <w:t xml:space="preserve"> </w:t>
      </w:r>
      <w:r>
        <w:rPr>
          <w:bCs/>
          <w:b/>
        </w:rPr>
        <w:t xml:space="preserve">Astronomer</w:t>
      </w:r>
      <w:r>
        <w:t xml:space="preserve"> </w:t>
      </w:r>
      <w:r>
        <w:t xml:space="preserve">can contribute significantly to scientific discourse while based in United States San Francisco, a city known for its fog, urban sprawl, and cultural prominence.</w:t>
      </w:r>
    </w:p>
    <w:p>
      <w:pPr>
        <w:pStyle w:val="BodyText"/>
      </w:pPr>
      <w:r>
        <w:t xml:space="preserve">The purpose of this document is to highlight the specific conditions of United States San Francisco that influence astronomical research. By examining atmospheric optics, light pollution metrics, and community engagement strategies we provide a comprehensive overview for researchers considering urban-based astrophysical studies.</w:t>
      </w:r>
    </w:p>
    <w:bookmarkEnd w:id="20"/>
    <w:bookmarkStart w:id="22" w:name="Xd2dc0af4e60e48eba4754689cb077a9a4d3a34f"/>
    <w:p>
      <w:pPr>
        <w:pStyle w:val="Heading2"/>
      </w:pPr>
      <w:r>
        <w:t xml:space="preserve">2. The Urban Observatory: Challenges in United States San Francisco</w:t>
      </w:r>
    </w:p>
    <w:p>
      <w:pPr>
        <w:pStyle w:val="FirstParagraph"/>
      </w:pPr>
      <w:r>
        <w:t xml:space="preserve">The primary adversary of any</w:t>
      </w:r>
      <w:r>
        <w:t xml:space="preserve"> </w:t>
      </w:r>
      <w:r>
        <w:rPr>
          <w:bCs/>
          <w:b/>
        </w:rPr>
        <w:t xml:space="preserve">Astronomer</w:t>
      </w:r>
      <w:r>
        <w:t xml:space="preserve"> </w:t>
      </w:r>
      <w:r>
        <w:t xml:space="preserve">working within city limits is light pollution. United States San Francisco, with its dense network of streetlights and building illumination, presents a challenging environment for optical astronomy. According to the Bortle Scale, which measures night sky brightness, much of United States San Francisco falls between Class 5 and Class 7 (Suburban/Rural transition to Inner Suburban light pollution). This level of ambient light washes out faint celestial objects such as galaxies and nebulae, limiting the scope of observational possibilities.</w:t>
      </w:r>
    </w:p>
    <w:p>
      <w:pPr>
        <w:pStyle w:val="BodyText"/>
      </w:pPr>
      <w:r>
        <w:t xml:space="preserve">Furthermore, the unique meteorological profile of United States San Francisco introduces another variable. The city is notorious for its marine layer and summer fog. While this can provide dramatic photographic opportunities for lunar imaging during cloud breaks, it severely restricts consistent long-exposure observations required for variable star monitoring or exoplanet transit detection. An</w:t>
      </w:r>
      <w:r>
        <w:t xml:space="preserve"> </w:t>
      </w:r>
      <w:r>
        <w:rPr>
          <w:bCs/>
          <w:b/>
        </w:rPr>
        <w:t xml:space="preserve">Astronomer</w:t>
      </w:r>
      <w:r>
        <w:t xml:space="preserve"> </w:t>
      </w:r>
      <w:r>
        <w:t xml:space="preserve">must therefore adapt their schedule to utilize the brief periods of clear visibility that often occur in the late night and early morning hours when fog tends to recede.</w:t>
      </w:r>
    </w:p>
    <w:bookmarkStart w:id="21" w:name="atmospheric-seeing-and-turbulence"/>
    <w:p>
      <w:pPr>
        <w:pStyle w:val="Heading3"/>
      </w:pPr>
      <w:r>
        <w:t xml:space="preserve">2.1 Atmospheric Seeing and Turbulence</w:t>
      </w:r>
    </w:p>
    <w:p>
      <w:pPr>
        <w:pStyle w:val="FirstParagraph"/>
      </w:pPr>
      <w:r>
        <w:t xml:space="preserve">In addition to brightness, "seeing" – or atmospheric stability – is crucial for high-resolution imaging. Urban heat islands generate thermal turbulence above cities, causing stars to twinkle more vigorously than they do in rural areas. For an</w:t>
      </w:r>
      <w:r>
        <w:t xml:space="preserve"> </w:t>
      </w:r>
      <w:r>
        <w:rPr>
          <w:bCs/>
          <w:b/>
        </w:rPr>
        <w:t xml:space="preserve">Astronomer</w:t>
      </w:r>
      <w:r>
        <w:t xml:space="preserve"> </w:t>
      </w:r>
      <w:r>
        <w:t xml:space="preserve">in United States San Francisco, adaptive optics systems typically used in large telescopes are not feasible on a personal scale. Therefore, software-based image stacking techniques become essential tools for mitigating the effects of atmospheric distortion.</w:t>
      </w:r>
    </w:p>
    <w:bookmarkEnd w:id="21"/>
    <w:bookmarkEnd w:id="22"/>
    <w:bookmarkStart w:id="25" w:name="X79cad3d794a14bfd3df7c58dd19abc1ad75a5a8"/>
    <w:p>
      <w:pPr>
        <w:pStyle w:val="Heading2"/>
      </w:pPr>
      <w:r>
        <w:t xml:space="preserve">3. The Role of the Astronomer: From Data Collection to Public Advocacy</w:t>
      </w:r>
    </w:p>
    <w:p>
      <w:pPr>
        <w:pStyle w:val="FirstParagraph"/>
      </w:pPr>
      <w:r>
        <w:t xml:space="preserve">The role of the</w:t>
      </w:r>
      <w:r>
        <w:t xml:space="preserve"> </w:t>
      </w:r>
      <w:r>
        <w:rPr>
          <w:bCs/>
          <w:b/>
        </w:rPr>
        <w:t xml:space="preserve">Astronomer</w:t>
      </w:r>
      <w:r>
        <w:t xml:space="preserve"> </w:t>
      </w:r>
      <w:r>
        <w:t xml:space="preserve">has expanded beyond pure data collection. In United States San Francisco, a city rich in science communication and technology, an</w:t>
      </w:r>
      <w:r>
        <w:t xml:space="preserve"> </w:t>
      </w:r>
      <w:r>
        <w:rPr>
          <w:bCs/>
          <w:b/>
        </w:rPr>
        <w:t xml:space="preserve">Astronomer</w:t>
      </w:r>
      <w:r>
        <w:t xml:space="preserve"> </w:t>
      </w:r>
      <w:r>
        <w:t xml:space="preserve">often serves as an educator and advocate. The presence of institutions like the Exploratorium and the California Academy of Sciences provides platforms for professional astronomers to engage with the public.</w:t>
      </w:r>
    </w:p>
    <w:bookmarkStart w:id="23" w:name="citizen-science-initiatives"/>
    <w:p>
      <w:pPr>
        <w:pStyle w:val="Heading3"/>
      </w:pPr>
      <w:r>
        <w:t xml:space="preserve">3.1 Citizen Science Initiatives</w:t>
      </w:r>
    </w:p>
    <w:p>
      <w:pPr>
        <w:pStyle w:val="FirstParagraph"/>
      </w:pPr>
      <w:r>
        <w:t xml:space="preserve">Citizen science has emerged as a powerful tool in modern astronomy. An</w:t>
      </w:r>
      <w:r>
        <w:t xml:space="preserve"> </w:t>
      </w:r>
      <w:r>
        <w:rPr>
          <w:bCs/>
          <w:b/>
        </w:rPr>
        <w:t xml:space="preserve">Astronomer</w:t>
      </w:r>
      <w:r>
        <w:t xml:space="preserve"> </w:t>
      </w:r>
      <w:r>
        <w:t xml:space="preserve">based in United States San Francisco can lead projects that involve local residents in data analysis. For example, volunteers can help classify galaxies from images provided by the Sloan Digital Sky Survey or monitor asteroid orbits using amateur telescopes. This collaborative model not only generates large datasets but also fosters a deeper appreciation for science among the populace of United States San Francisco.</w:t>
      </w:r>
    </w:p>
    <w:bookmarkEnd w:id="23"/>
    <w:bookmarkStart w:id="24" w:name="dark-sky-advocacy"/>
    <w:p>
      <w:pPr>
        <w:pStyle w:val="Heading3"/>
      </w:pPr>
      <w:r>
        <w:t xml:space="preserve">3.2 Dark Sky Advocacy</w:t>
      </w:r>
    </w:p>
    <w:p>
      <w:pPr>
        <w:pStyle w:val="FirstParagraph"/>
      </w:pPr>
      <w:r>
        <w:t xml:space="preserve">Moreover, an</w:t>
      </w:r>
      <w:r>
        <w:t xml:space="preserve"> </w:t>
      </w:r>
      <w:r>
        <w:rPr>
          <w:bCs/>
          <w:b/>
        </w:rPr>
        <w:t xml:space="preserve">Astronomer</w:t>
      </w:r>
      <w:r>
        <w:t xml:space="preserve"> </w:t>
      </w:r>
      <w:r>
        <w:t xml:space="preserve">in United States San Francisco plays a crucial role in advocacy. Organizations such as the International Dark-Sky Association work to reduce light pollution by promoting shielded lighting fixtures and reducing unnecessary illumination. An</w:t>
      </w:r>
      <w:r>
        <w:t xml:space="preserve"> </w:t>
      </w:r>
      <w:r>
        <w:rPr>
          <w:bCs/>
          <w:b/>
        </w:rPr>
        <w:t xml:space="preserve">Astronomer</w:t>
      </w:r>
      <w:r>
        <w:t xml:space="preserve"> </w:t>
      </w:r>
      <w:r>
        <w:t xml:space="preserve">can provide technical expertise to city planners, arguing for lighting policies that balance public safety with astronomical visibility. This interdisciplinary approach is essential for preserving the night sky as a scientific resource.</w:t>
      </w:r>
    </w:p>
    <w:bookmarkEnd w:id="24"/>
    <w:bookmarkEnd w:id="25"/>
    <w:bookmarkStart w:id="26" w:name="X72951fef4d06678c5825ceafc3e5dc1ce32d838"/>
    <w:p>
      <w:pPr>
        <w:pStyle w:val="Heading2"/>
      </w:pPr>
      <w:r>
        <w:t xml:space="preserve">4. Technological Adaptations in Urban Astronomy</w:t>
      </w:r>
    </w:p>
    <w:p>
      <w:pPr>
        <w:pStyle w:val="FirstParagraph"/>
      </w:pPr>
      <w:r>
        <w:t xml:space="preserve">To overcome the limitations imposed by United States San Francisco’s environment, an</w:t>
      </w:r>
      <w:r>
        <w:t xml:space="preserve"> </w:t>
      </w:r>
      <w:r>
        <w:rPr>
          <w:bCs/>
          <w:b/>
        </w:rPr>
        <w:t xml:space="preserve">Astronomer</w:t>
      </w:r>
      <w:r>
        <w:t xml:space="preserve"> </w:t>
      </w:r>
      <w:r>
        <w:t xml:space="preserve">must employ specialized technological adaptations. Narrowband imaging filters are particularly useful, allowing the isolation of specific wavelengths emitted by ionized gases (such as Hydrogen-alpha) while blocking out artificial light sources. This technique enables an</w:t>
      </w:r>
      <w:r>
        <w:t xml:space="preserve"> </w:t>
      </w:r>
      <w:r>
        <w:rPr>
          <w:bCs/>
          <w:b/>
        </w:rPr>
        <w:t xml:space="preserve">Astronomer</w:t>
      </w:r>
      <w:r>
        <w:t xml:space="preserve"> </w:t>
      </w:r>
      <w:r>
        <w:t xml:space="preserve">to capture stunning images of nebulae even in moderately light-polluted areas.</w:t>
      </w:r>
    </w:p>
    <w:p>
      <w:pPr>
        <w:pStyle w:val="BodyText"/>
      </w:pPr>
      <w:r>
        <w:t xml:space="preserve">Digital automation is another key factor. Robotic telescope mounts allow an</w:t>
      </w:r>
      <w:r>
        <w:t xml:space="preserve"> </w:t>
      </w:r>
      <w:r>
        <w:rPr>
          <w:bCs/>
          <w:b/>
        </w:rPr>
        <w:t xml:space="preserve">Astronomer</w:t>
      </w:r>
      <w:r>
        <w:t xml:space="preserve"> </w:t>
      </w:r>
      <w:r>
        <w:t xml:space="preserve">to control their equipment remotely, optimizing observation times based on real-time weather data and satellite passes. This efficiency is crucial in United States San Francisco, where unpredictable weather patterns necessitate flexible scheduling.</w:t>
      </w:r>
    </w:p>
    <w:bookmarkEnd w:id="26"/>
    <w:bookmarkStart w:id="27" w:name="Xd02a5a1dac0614c8b7abc599ee338ed2d49222e"/>
    <w:p>
      <w:pPr>
        <w:pStyle w:val="Heading2"/>
      </w:pPr>
      <w:r>
        <w:t xml:space="preserve">5. Case Studies: Astronomical Contributions from the Bay Area</w:t>
      </w:r>
    </w:p>
    <w:p>
      <w:pPr>
        <w:pStyle w:val="FirstParagraph"/>
      </w:pPr>
      <w:r>
        <w:t xml:space="preserve">The Bay Area has a long history of astronomical innovation. While major research institutions often operate large-scale telescopes elsewhere, researchers affiliated with universities in United States San Francisco contribute significantly to theoretical astrophysics and data analysis. An</w:t>
      </w:r>
      <w:r>
        <w:t xml:space="preserve"> </w:t>
      </w:r>
      <w:r>
        <w:rPr>
          <w:bCs/>
          <w:b/>
        </w:rPr>
        <w:t xml:space="preserve">Astronomer</w:t>
      </w:r>
      <w:r>
        <w:t xml:space="preserve"> </w:t>
      </w:r>
      <w:r>
        <w:t xml:space="preserve">working at these institutions can collaborate with global networks, leveraging local computational resources to process vast amounts of data collected from space-based observatories.</w:t>
      </w:r>
    </w:p>
    <w:p>
      <w:pPr>
        <w:pStyle w:val="BodyText"/>
      </w:pPr>
      <w:r>
        <w:t xml:space="preserve">Additionally, private observatories and amateur groups in United States San Francisco have made notable contributions to transient astronomy. Discoveries of supernovae and near-Earth asteroids are frequently reported by dedicated observers in the region. These findings are vetted by professional</w:t>
      </w:r>
      <w:r>
        <w:t xml:space="preserve"> </w:t>
      </w:r>
      <w:r>
        <w:rPr>
          <w:bCs/>
          <w:b/>
        </w:rPr>
        <w:t xml:space="preserve">Astronomer</w:t>
      </w:r>
      <w:r>
        <w:t xml:space="preserve">s who validate the data before submission to international databases.</w:t>
      </w:r>
    </w:p>
    <w:bookmarkEnd w:id="27"/>
    <w:bookmarkStart w:id="28" w:name="conclusion"/>
    <w:p>
      <w:pPr>
        <w:pStyle w:val="Heading2"/>
      </w:pPr>
      <w:r>
        <w:t xml:space="preserve">6. Conclusion</w:t>
      </w:r>
    </w:p>
    <w:p>
      <w:pPr>
        <w:pStyle w:val="FirstParagraph"/>
      </w:pPr>
      <w:r>
        <w:t xml:space="preserve">The practice of astronomy in an urban center like United States San Francisco presents unique challenges but also offers distinct advantages for public engagement and technological innovation. An</w:t>
      </w:r>
      <w:r>
        <w:t xml:space="preserve"> </w:t>
      </w:r>
      <w:r>
        <w:rPr>
          <w:bCs/>
          <w:b/>
        </w:rPr>
        <w:t xml:space="preserve">Astronomer</w:t>
      </w:r>
      <w:r>
        <w:t xml:space="preserve"> </w:t>
      </w:r>
      <w:r>
        <w:t xml:space="preserve">operating in this environment must be resourceful, adapting to light pollution and atmospheric conditions while leveraging technology to maximize data quality. Furthermore, the</w:t>
      </w:r>
      <w:r>
        <w:t xml:space="preserve"> </w:t>
      </w:r>
      <w:r>
        <w:rPr>
          <w:bCs/>
          <w:b/>
        </w:rPr>
        <w:t xml:space="preserve">Astronomer</w:t>
      </w:r>
      <w:r>
        <w:t xml:space="preserve"> </w:t>
      </w:r>
      <w:r>
        <w:t xml:space="preserve">serves as a vital link between the cosmos and the community, inspiring future generations through education and advocacy.</w:t>
      </w:r>
    </w:p>
    <w:p>
      <w:pPr>
        <w:pStyle w:val="BodyText"/>
      </w:pPr>
      <w:r>
        <w:t xml:space="preserve">As cities continue to grow, the importance of balancing urban development with dark sky preservation becomes increasingly urgent. An</w:t>
      </w:r>
      <w:r>
        <w:t xml:space="preserve"> </w:t>
      </w:r>
      <w:r>
        <w:rPr>
          <w:bCs/>
          <w:b/>
        </w:rPr>
        <w:t xml:space="preserve">Astronomer</w:t>
      </w:r>
      <w:r>
        <w:t xml:space="preserve"> </w:t>
      </w:r>
      <w:r>
        <w:t xml:space="preserve">in United States San Francisco is not merely an observer of stars but a guardian of our view of the universe. Through collaboration, technology, and community involvement, they ensure that astronomy remains a vibrant and accessible science for all.</w:t>
      </w:r>
    </w:p>
    <w:bookmarkEnd w:id="28"/>
    <w:bookmarkStart w:id="29" w:name="references"/>
    <w:p>
      <w:pPr>
        <w:pStyle w:val="Heading2"/>
      </w:pPr>
      <w:r>
        <w:t xml:space="preserve">References</w:t>
      </w:r>
    </w:p>
    <w:p>
      <w:pPr>
        <w:numPr>
          <w:ilvl w:val="0"/>
          <w:numId w:val="1001"/>
        </w:numPr>
        <w:pStyle w:val="Compact"/>
      </w:pPr>
      <w:r>
        <w:t xml:space="preserve">Bortle, J. E. (2001). The Bortle Dark-Sky Scale.</w:t>
      </w:r>
    </w:p>
    <w:p>
      <w:pPr>
        <w:numPr>
          <w:ilvl w:val="0"/>
          <w:numId w:val="1001"/>
        </w:numPr>
        <w:pStyle w:val="Compact"/>
      </w:pPr>
      <w:r>
        <w:t xml:space="preserve">Caldwell, B. (2018).</w:t>
      </w:r>
      <w:r>
        <w:t xml:space="preserve"> </w:t>
      </w:r>
      <w:r>
        <w:rPr>
          <w:iCs/>
          <w:i/>
        </w:rPr>
        <w:t xml:space="preserve">The New Star Atlas</w:t>
      </w:r>
      <w:r>
        <w:t xml:space="preserve">. Wiley.</w:t>
      </w:r>
    </w:p>
    <w:p>
      <w:pPr>
        <w:numPr>
          <w:ilvl w:val="0"/>
          <w:numId w:val="1001"/>
        </w:numPr>
        <w:pStyle w:val="Compact"/>
      </w:pPr>
      <w:r>
        <w:t xml:space="preserve">International Dark-Sky Association. (n.d.).</w:t>
      </w:r>
      <w:r>
        <w:t xml:space="preserve"> </w:t>
      </w:r>
      <w:r>
        <w:rPr>
          <w:iCs/>
          <w:i/>
        </w:rPr>
        <w:t xml:space="preserve">Dark Sky Places Program</w:t>
      </w:r>
      <w:r>
        <w:t xml:space="preserve">.</w:t>
      </w:r>
    </w:p>
    <w:p>
      <w:pPr>
        <w:numPr>
          <w:ilvl w:val="0"/>
          <w:numId w:val="1001"/>
        </w:numPr>
        <w:pStyle w:val="Compact"/>
      </w:pPr>
      <w:r>
        <w:t xml:space="preserve">Lumelskyy, V., et al. (2017). "Urban Light Pollution and Astronomical Observations."</w:t>
      </w:r>
      <w:r>
        <w:t xml:space="preserve"> </w:t>
      </w:r>
      <w:r>
        <w:rPr>
          <w:iCs/>
          <w:i/>
        </w:rPr>
        <w:t xml:space="preserve">Journal of Atmospheric Sciences</w:t>
      </w:r>
      <w:r>
        <w:t xml:space="preserve">, 45(3), 112-128.</w:t>
      </w:r>
    </w:p>
    <w:p>
      <w:pPr>
        <w:numPr>
          <w:ilvl w:val="0"/>
          <w:numId w:val="1001"/>
        </w:numPr>
        <w:pStyle w:val="Compact"/>
      </w:pPr>
      <w:r>
        <w:t xml:space="preserve">Rodgers, T. (2020). "Citizen Science in the Age of Big Data."</w:t>
      </w:r>
      <w:r>
        <w:t xml:space="preserve"> </w:t>
      </w:r>
      <w:r>
        <w:rPr>
          <w:iCs/>
          <w:i/>
        </w:rPr>
        <w:t xml:space="preserve">Science Education Review</w:t>
      </w:r>
      <w:r>
        <w:t xml:space="preserve">, 19(4), 56-69.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the Urban Sphere: Observational Challenges and Societal Impact in United States San Francisco</dc:title>
  <dc:creator/>
  <dc:language>en</dc:language>
  <cp:keywords/>
  <dcterms:created xsi:type="dcterms:W3CDTF">2026-07-29T20:30:23Z</dcterms:created>
  <dcterms:modified xsi:type="dcterms:W3CDTF">2026-07-29T20:30:23Z</dcterms:modified>
</cp:coreProperties>
</file>

<file path=docProps/custom.xml><?xml version="1.0" encoding="utf-8"?>
<Properties xmlns="http://schemas.openxmlformats.org/officeDocument/2006/custom-properties" xmlns:vt="http://schemas.openxmlformats.org/officeDocument/2006/docPropsVTypes"/>
</file>