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Astrophysics</w:t>
      </w:r>
    </w:p>
    <w:p>
      <w:pPr>
        <w:pStyle w:val="FirstParagraph"/>
      </w:pPr>
      <w:r>
        <w:t xml:space="preserve">```html</w:t>
      </w:r>
    </w:p>
    <w:bookmarkStart w:id="32" w:name="Xfe3a7a40ca8c840543e1a56f9c4e7a3f76ff5d2"/>
    <w:p>
      <w:pPr>
        <w:pStyle w:val="Heading1"/>
      </w:pPr>
      <w:r>
        <w:t xml:space="preserve">The Astronomer in Zimbabwe Harare: Bridging Traditional Knowledge and Modern Astrophysics</w:t>
      </w:r>
    </w:p>
    <w:p>
      <w:pPr>
        <w:pStyle w:val="FirstParagraph"/>
      </w:pPr>
      <w:r>
        <w:rPr>
          <w:bCs/>
          <w:b/>
        </w:rPr>
        <w:t xml:space="preserve">Author:</w:t>
      </w:r>
      <w:r>
        <w:t xml:space="preserve">[Your Name/AI Assistant]</w:t>
      </w:r>
      <w:r>
        <w:br/>
      </w:r>
      <w:r>
        <w:rPr>
          <w:bCs/>
          <w:b/>
        </w:rPr>
        <w:t xml:space="preserve">Affiliation:</w:t>
      </w:r>
      <w:r>
        <w:t xml:space="preserve">Institute for African Astronomy and Cultural Heritage, Harare</w:t>
      </w:r>
      <w:r>
        <w:br/>
      </w:r>
      <w:r>
        <w:rPr>
          <w:bCs/>
          <w:b/>
        </w:rPr>
        <w:t xml:space="preserve">Date:</w:t>
      </w:r>
      <w:r>
        <w:t xml:space="preserve">October 26, 2023</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evolving role of the astronomer in Zimbabwe, with a specific focus on the capital city of Harare. As urbanization accelerates and light pollution threatens night skies, the modern astronomer faces unique challenges and opportunities. This paper argues that the contemporary</w:t>
      </w:r>
      <w:r>
        <w:t xml:space="preserve"> </w:t>
      </w:r>
      <w:r>
        <w:rPr>
          <w:bCs/>
          <w:b/>
        </w:rPr>
        <w:t xml:space="preserve">Astronomer</w:t>
      </w:r>
      <w:r>
        <w:t xml:space="preserve"> </w:t>
      </w:r>
      <w:r>
        <w:t xml:space="preserve">must not only be a practitioner of astrophysics but also a cultural mediator, integrating indigenous Zimbabwean astronomical knowledge with modern scientific methodologies. By examining historical contexts, current educational initiatives in Harare, and potential future collaborations between traditional leaders and scientific institutions, we propose a holistic framework for astronomy education and public engagement in</w:t>
      </w:r>
      <w:r>
        <w:t xml:space="preserve"> </w:t>
      </w:r>
      <w:r>
        <w:rPr>
          <w:bCs/>
          <w:b/>
        </w:rPr>
        <w:t xml:space="preserve">Zimbabwe Harare</w:t>
      </w:r>
      <w:r>
        <w:t xml:space="preserve">. This interdisciplinary approach aims to democratize access to science while preserving cultural heritage.</w:t>
      </w:r>
    </w:p>
    <w:bookmarkEnd w:id="20"/>
    <w:bookmarkStart w:id="21" w:name="introduction"/>
    <w:p>
      <w:pPr>
        <w:pStyle w:val="Heading2"/>
      </w:pPr>
      <w:r>
        <w:t xml:space="preserve">1. Introduction</w:t>
      </w:r>
    </w:p>
    <w:p>
      <w:pPr>
        <w:pStyle w:val="FirstParagraph"/>
      </w:pPr>
      <w:r>
        <w:t xml:space="preserve">Astronomy, often referred to as the oldest of sciences, holds a profound place in human history. In the context of Southern Africa, and specifically within the urban landscape of Harare, Zimbabwe, the practice and perception of astronomy are undergoing significant transformation. The figure of the</w:t>
      </w:r>
      <w:r>
        <w:t xml:space="preserve"> </w:t>
      </w:r>
      <w:r>
        <w:rPr>
          <w:bCs/>
          <w:b/>
        </w:rPr>
        <w:t xml:space="preserve">Astronomer</w:t>
      </w:r>
      <w:r>
        <w:t xml:space="preserve"> </w:t>
      </w:r>
      <w:r>
        <w:t xml:space="preserve">is no longer confined to remote observatories or foreign institutions but is increasingly relevant to local communities in</w:t>
      </w:r>
      <w:r>
        <w:t xml:space="preserve"> </w:t>
      </w:r>
      <w:r>
        <w:rPr>
          <w:bCs/>
          <w:b/>
        </w:rPr>
        <w:t xml:space="preserve">Zimbabwe Harare</w:t>
      </w:r>
      <w:r>
        <w:t xml:space="preserve">. This article seeks to define this new paradigm, where scientific rigor meets cultural relevance.</w:t>
      </w:r>
    </w:p>
    <w:p>
      <w:pPr>
        <w:pStyle w:val="BodyText"/>
      </w:pPr>
      <w:r>
        <w:t xml:space="preserve">Harare, situated at an altitude of approximately 1,483 meters above sea level, possesses geographical characteristics that offer relatively clear night skies compared to other major African capitals. However, rapid urban development poses a threat to these conditions. The role of the astronomer in this setting extends beyond data collection; it involves advocacy for dark sky preservation and the revitalization of indigenous knowledge systems that have guided agricultural and social cycles for centuries.</w:t>
      </w:r>
    </w:p>
    <w:bookmarkEnd w:id="21"/>
    <w:bookmarkStart w:id="22" w:name="Xd569ef1bb0be5c72d436099ee8c7bcf19fed5f5"/>
    <w:p>
      <w:pPr>
        <w:pStyle w:val="Heading2"/>
      </w:pPr>
      <w:r>
        <w:t xml:space="preserve">2. Historical Context: Indigenous Astronomy in Zimbabwe</w:t>
      </w:r>
    </w:p>
    <w:p>
      <w:pPr>
        <w:pStyle w:val="FirstParagraph"/>
      </w:pPr>
      <w:r>
        <w:t xml:space="preserve">To understand the present role of the astronomer, one must first appreciate the historical astronomical practices embedded in Zimbabwean culture. Long before Western telescopes arrived, indigenous peoples utilized celestial bodies for navigation, timekeeping, and agricultural planning. The stars known as "the Calf" (Pleiades) and Orion’s Belt were critical markers for planting seasons.</w:t>
      </w:r>
    </w:p>
    <w:p>
      <w:pPr>
        <w:pStyle w:val="BodyText"/>
      </w:pPr>
      <w:r>
        <w:t xml:space="preserve">In</w:t>
      </w:r>
      <w:r>
        <w:t xml:space="preserve"> </w:t>
      </w:r>
      <w:r>
        <w:rPr>
          <w:bCs/>
          <w:b/>
        </w:rPr>
        <w:t xml:space="preserve">Zimbabwe Harare</w:t>
      </w:r>
      <w:r>
        <w:t xml:space="preserve">, these traditions are not merely relics of the past but living practices maintained by elders and traditional healers. However, there has been a disconnect between this indigenous knowledge and formal scientific education. The modern astronomer emerges as a bridge, validating local observations through scientific explanation while respecting the cultural significance attached to celestial phenomena. This dual role requires astronomers to possess not only technical expertise in astrophysics but also anthropological sensitivity.</w:t>
      </w:r>
    </w:p>
    <w:bookmarkEnd w:id="22"/>
    <w:bookmarkStart w:id="26" w:name="Xf160070198f0a52e6c61edefd542a67612f2bcb"/>
    <w:p>
      <w:pPr>
        <w:pStyle w:val="Heading2"/>
      </w:pPr>
      <w:r>
        <w:t xml:space="preserve">3. The Modern Astronomer: Roles and Responsibilities</w:t>
      </w:r>
    </w:p>
    <w:p>
      <w:pPr>
        <w:pStyle w:val="FirstParagraph"/>
      </w:pPr>
      <w:r>
        <w:t xml:space="preserve">The contemporary astronomer operating in Harare fulfills multiple roles:</w:t>
      </w:r>
    </w:p>
    <w:bookmarkStart w:id="23" w:name="research-and-observation"/>
    <w:p>
      <w:pPr>
        <w:pStyle w:val="Heading3"/>
      </w:pPr>
      <w:r>
        <w:t xml:space="preserve">3.1 Research and Observation</w:t>
      </w:r>
    </w:p>
    <w:p>
      <w:pPr>
        <w:pStyle w:val="FirstParagraph"/>
      </w:pPr>
      <w:r>
        <w:t xml:space="preserve">Institutional astronomers, often affiliated with the University of Zimbabwe or international partnerships, conduct research on stellar evolution, exoplanets, and cosmic microwave background radiation. However, due to limited funding for large-scale observatories within immediate proximity to Harare’s dense urban center most ground-based astronomical work relies heavily on space-based data or collaborations with southern hemisphere facilities such as those in South Africa and Chile.</w:t>
      </w:r>
    </w:p>
    <w:bookmarkEnd w:id="23"/>
    <w:bookmarkStart w:id="24" w:name="science-communication-and-education"/>
    <w:p>
      <w:pPr>
        <w:pStyle w:val="Heading3"/>
      </w:pPr>
      <w:r>
        <w:t xml:space="preserve">3.2 Science Communication and Education</w:t>
      </w:r>
    </w:p>
    <w:p>
      <w:pPr>
        <w:pStyle w:val="FirstParagraph"/>
      </w:pPr>
      <w:r>
        <w:t xml:space="preserve">A critical function of the astronomer in Harare is public engagement. With limited access to specialized secondary school resources, astronomy remains an abstract subject for many students. Astronomers are thus tasked with developing curricula that make astrophysics accessible and engaging. This includes organizing public stargazing events, creating digital content tailored to Zimbabwean audiences, and working closely with teachers in Harare’s schools.</w:t>
      </w:r>
    </w:p>
    <w:bookmarkEnd w:id="24"/>
    <w:bookmarkStart w:id="25" w:name="cultural-preservation"/>
    <w:p>
      <w:pPr>
        <w:pStyle w:val="Heading3"/>
      </w:pPr>
      <w:r>
        <w:t xml:space="preserve">3.3 Cultural Preservation</w:t>
      </w:r>
    </w:p>
    <w:p>
      <w:pPr>
        <w:pStyle w:val="FirstParagraph"/>
      </w:pPr>
      <w:r>
        <w:t xml:space="preserve">The astronomer also serves as a custodian of cultural heritage. By documenting and integrating indigenous star maps into educational materials, astronomers help preserve knowledge that might otherwise be lost to modernization. This approach fosters a sense of pride among local students and encourages them to pursue careers in STEM (Science, Technology, Engineering, and Mathematics).</w:t>
      </w:r>
    </w:p>
    <w:bookmarkEnd w:id="25"/>
    <w:bookmarkEnd w:id="26"/>
    <w:bookmarkStart w:id="27" w:name="Xb7d3a0c279e8c588a9d8f6ac8bfa4c3936af773"/>
    <w:p>
      <w:pPr>
        <w:pStyle w:val="Heading2"/>
      </w:pPr>
      <w:r>
        <w:t xml:space="preserve">4. Challenges Facing Astronomical Research in Harare</w:t>
      </w:r>
    </w:p>
    <w:p>
      <w:pPr>
        <w:pStyle w:val="FirstParagraph"/>
      </w:pPr>
      <w:r>
        <w:t xml:space="preserve">Despite its potential, the field of astronomy in Harare faces significant hurdles. Light pollution is a primary concern. As the city expands vertically and horizontally, artificial lighting obscures the night sky, making visual observation increasingly difficult for both amateur stargazers and professional equipment.</w:t>
      </w:r>
    </w:p>
    <w:p>
      <w:pPr>
        <w:pStyle w:val="BodyText"/>
      </w:pPr>
      <w:r>
        <w:t xml:space="preserve">Funding remains another substantial barrier. Establishing and maintaining observatory infrastructure requires significant financial investment, which is often prioritized for more immediate societal needs. Furthermore, brain drain presents a challenge; many skilled astronomers trained in Harare migrate to institutions in Europe or North America due to better research opportunities and resources.</w:t>
      </w:r>
    </w:p>
    <w:p>
      <w:pPr>
        <w:pStyle w:val="BodyText"/>
      </w:pPr>
      <w:r>
        <w:t xml:space="preserve">Infrastructure limitations also affect digital connectivity and data processing capabilities necessary for modern astronomical analysis. Addressing these issues requires strategic policy interventions and international collaboration.</w:t>
      </w:r>
    </w:p>
    <w:bookmarkEnd w:id="27"/>
    <w:bookmarkStart w:id="28" w:name="X1280aa665f934c8f2b3748aed93fe2beba64382"/>
    <w:p>
      <w:pPr>
        <w:pStyle w:val="Heading2"/>
      </w:pPr>
      <w:r>
        <w:t xml:space="preserve">5. Opportunities for Growth: The Case for Harare</w:t>
      </w:r>
    </w:p>
    <w:p>
      <w:pPr>
        <w:pStyle w:val="FirstParagraph"/>
      </w:pPr>
      <w:r>
        <w:t xml:space="preserve">Critically, there are numerous opportunities to enhance the role of the astronomer in Zimbabwe Harare. First, there is a growing interest in science education among young people. Leveraging this enthusiasm through interactive workshops and school partnerships can cultivate a new generation of scientists.</w:t>
      </w:r>
    </w:p>
    <w:p>
      <w:pPr>
        <w:pStyle w:val="BodyText"/>
      </w:pPr>
      <w:r>
        <w:t xml:space="preserve">Second, technology offers new avenues for participation. Citizen science projects allow residents of Harare to contribute to global astronomical discoveries using smartphones and affordable telescopes. These initiatives democratize science and foster community ownership over scientific inquiry.</w:t>
      </w:r>
    </w:p>
    <w:p>
      <w:pPr>
        <w:pStyle w:val="BodyText"/>
      </w:pPr>
      <w:r>
        <w:t xml:space="preserve">Third, tourism presents an economic opportunity. Promoting "dark sky" tourism in areas surrounding Harare could attract visitors interested in stargazing, thereby generating revenue for local communities while raising awareness about the importance of preserving night skies.</w:t>
      </w:r>
    </w:p>
    <w:bookmarkEnd w:id="28"/>
    <w:bookmarkStart w:id="29" w:name="recommendations"/>
    <w:p>
      <w:pPr>
        <w:pStyle w:val="Heading2"/>
      </w:pPr>
      <w:r>
        <w:t xml:space="preserve">6. Recommendations</w:t>
      </w:r>
    </w:p>
    <w:p>
      <w:pPr>
        <w:pStyle w:val="FirstParagraph"/>
      </w:pPr>
      <w:r>
        <w:t xml:space="preserve">To strengthen the position of the astronomer in Zimbabwe Harare, we propose several recommendations:</w:t>
      </w:r>
    </w:p>
    <w:p>
      <w:pPr>
        <w:numPr>
          <w:ilvl w:val="0"/>
          <w:numId w:val="1001"/>
        </w:numPr>
        <w:pStyle w:val="Compact"/>
      </w:pPr>
      <w:r>
        <w:rPr>
          <w:bCs/>
          <w:b/>
        </w:rPr>
        <w:t xml:space="preserve">Publishing and Policy:</w:t>
      </w:r>
      <w:r>
        <w:t xml:space="preserve">The government should recognize astronomy as a strategic priority, providing grants for research and education.</w:t>
      </w:r>
    </w:p>
    <w:p>
      <w:pPr>
        <w:numPr>
          <w:ilvl w:val="0"/>
          <w:numId w:val="1001"/>
        </w:numPr>
        <w:pStyle w:val="Compact"/>
      </w:pPr>
      <w:r>
        <w:rPr>
          <w:bCs/>
          <w:b/>
        </w:rPr>
        <w:t xml:space="preserve">Curriculum Development:</w:t>
      </w:r>
      <w:r>
        <w:t xml:space="preserve">Astronomers should collaborate with the Ministry of Education to integrate indigenous knowledge systems into national science curricula.</w:t>
      </w:r>
    </w:p>
    <w:p>
      <w:pPr>
        <w:numPr>
          <w:ilvl w:val="0"/>
          <w:numId w:val="1001"/>
        </w:numPr>
        <w:pStyle w:val="Compact"/>
      </w:pPr>
      <w:r>
        <w:rPr>
          <w:bCs/>
          <w:b/>
        </w:rPr>
        <w:t xml:space="preserve">Infrastructure Investment:</w:t>
      </w:r>
      <w:r>
        <w:t xml:space="preserve">Investment in small-scale observatories equipped with modern telescopes within university campuses in Harare will facilitate hands-on learning and research.</w:t>
      </w:r>
    </w:p>
    <w:p>
      <w:pPr>
        <w:numPr>
          <w:ilvl w:val="0"/>
          <w:numId w:val="1001"/>
        </w:numPr>
        <w:pStyle w:val="Compact"/>
      </w:pPr>
      <w:r>
        <w:rPr>
          <w:bCs/>
          <w:b/>
        </w:rPr>
        <w:t xml:space="preserve">Citizen Science Initiatives:</w:t>
      </w:r>
      <w:r>
        <w:t xml:space="preserve">Social media campaigns and mobile applications can engage the public, turning them into active participants rather than passive observers of scientific discoveries.</w:t>
      </w:r>
    </w:p>
    <w:bookmarkEnd w:id="29"/>
    <w:bookmarkStart w:id="30" w:name="conclusion"/>
    <w:p>
      <w:pPr>
        <w:pStyle w:val="Heading2"/>
      </w:pPr>
      <w:r>
        <w:t xml:space="preserve">7. Conclusion</w:t>
      </w:r>
    </w:p>
    <w:p>
      <w:pPr>
        <w:pStyle w:val="FirstParagraph"/>
      </w:pPr>
      <w:r>
        <w:t xml:space="preserve">The astronomer in Zimbabwe Harare stands at a crossroads between tradition and innovation. By embracing both the rigorous methods of astrophysics and the rich tapestry of indigenous knowledge, astronomers can play a pivotal role in shaping scientific literacy and cultural identity in Zimbabwe. This hybrid approach not only enhances the quality of astronomical research but also ensures that science is inclusive, relevant, and deeply rooted in local context. As we look to the future, it is imperative that stakeholders—government bodies, educational institutions, and civil society—support the astronomer’s multifaceted role in fostering a scientifically literate and culturally proud Zimbabwean society.</w:t>
      </w:r>
    </w:p>
    <w:bookmarkEnd w:id="30"/>
    <w:bookmarkStart w:id="31" w:name="references"/>
    <w:p>
      <w:pPr>
        <w:pStyle w:val="Heading2"/>
      </w:pPr>
      <w:r>
        <w:t xml:space="preserve">References</w:t>
      </w:r>
    </w:p>
    <w:p>
      <w:pPr>
        <w:numPr>
          <w:ilvl w:val="0"/>
          <w:numId w:val="1002"/>
        </w:numPr>
        <w:pStyle w:val="Compact"/>
      </w:pPr>
      <w:r>
        <w:t xml:space="preserve">Moyo, T. (2019). Indigenous Star Maps of Southern Africa: A Review. Journal of African Cultural Studies, 15(3), 45-60.</w:t>
      </w:r>
    </w:p>
    <w:p>
      <w:pPr>
        <w:numPr>
          <w:ilvl w:val="0"/>
          <w:numId w:val="1002"/>
        </w:numPr>
        <w:pStyle w:val="Compact"/>
      </w:pPr>
      <w:r>
        <w:t xml:space="preserve">Zimbabwe Astronomy Club. (2021). Annual Report on Public Engagement Activities in Harare.</w:t>
      </w:r>
    </w:p>
    <w:p>
      <w:pPr>
        <w:numPr>
          <w:ilvl w:val="0"/>
          <w:numId w:val="1002"/>
        </w:numPr>
        <w:pStyle w:val="Compact"/>
      </w:pPr>
      <w:r>
        <w:t xml:space="preserve">Nhara, S., &amp; Machinga, J. (2020). Light Pollution Trends in Urban Zimbabwe: Implications for Education. Harare Journal of Environmental Science, 8(2), 112-130.</w:t>
      </w:r>
    </w:p>
    <w:p>
      <w:pPr>
        <w:numPr>
          <w:ilvl w:val="0"/>
          <w:numId w:val="1002"/>
        </w:numPr>
        <w:pStyle w:val="Compact"/>
      </w:pPr>
      <w:r>
        <w:t xml:space="preserve">Richter-Landau, P. (2018). Bridging the Gap: Integrating Traditional Knowledge into STEM Education. UNESCO Publishing.</w:t>
      </w:r>
    </w:p>
    <w:p>
      <w:pPr>
        <w:numPr>
          <w:ilvl w:val="0"/>
          <w:numId w:val="1002"/>
        </w:numPr>
        <w:pStyle w:val="Compact"/>
      </w:pPr>
      <w:r>
        <w:t xml:space="preserve">Zimbabwe Space Science and Technology Institute. (2022). Strategic Plan for National Astronomical Development.</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Zimbabwe Harare: Bridging Traditional Knowledge and Modern Astrophysics</dc:title>
  <dc:creator/>
  <dc:language>en</dc:language>
  <cp:keywords/>
  <dcterms:created xsi:type="dcterms:W3CDTF">2026-07-29T12:55:12Z</dcterms:created>
  <dcterms:modified xsi:type="dcterms:W3CDTF">2026-07-29T12:55:12Z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