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Enhancing</w:t>
      </w:r>
      <w:r>
        <w:t xml:space="preserve"> </w:t>
      </w:r>
      <w:r>
        <w:t xml:space="preserve">Corporate</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6" w:name="X9d010edb6306fd8b0a8945991871c700f94d888"/>
    <w:p>
      <w:pPr>
        <w:pStyle w:val="Heading1"/>
      </w:pPr>
      <w:r>
        <w:t xml:space="preserve">The Evolving Role of the Auditor in Enhancing Corporate Governance: A Case Study of Dar es Salaam, Tanzania</w:t>
      </w:r>
    </w:p>
    <w:p>
      <w:pPr>
        <w:pStyle w:val="FirstParagraph"/>
      </w:pPr>
      <w:r>
        <w:t xml:space="preserve">Jane M. Mwinyi</w:t>
      </w:r>
      <w:r>
        <w:br/>
      </w:r>
      <w:r>
        <w:t xml:space="preserve">Department of Accounting and Finance,</w:t>
      </w:r>
      <w:r>
        <w:br/>
      </w:r>
      <w:r>
        <w:t xml:space="preserve">University of Dar es Salaam, Tanzania</w:t>
      </w:r>
      <w:r>
        <w:br/>
      </w:r>
    </w:p>
    <w:p>
      <w:pPr>
        <w:pStyle w:val="BodyText"/>
      </w:pPr>
      <w:r>
        <w:rPr>
          <w:bCs/>
          <w:b/>
        </w:rPr>
        <w:t xml:space="preserve">Abstract</w:t>
      </w:r>
      <w:r>
        <w:br/>
      </w:r>
      <w:r>
        <w:t xml:space="preserve">This article examines the critical role of the auditor within the dynamic economic landscape of Dar es Salaam, Tanzania. As a burgeoning commercial hub in East Africa, Dar es Salaam serves as a focal point for multinational investments and local enterprise growth. Consequently, the demand for rigorous audit practices has intensified to ensure transparency, accountability, and compliance with international financial reporting standards (IFRS). This paper analyzes the challenges faced by auditors in this region, including regulatory fragmentation and capacity gaps. It further explores how modern auditing techniques can mitigate risks associated with corruption and fraud. The findings suggest that strengthening the independent auditor's mandate is essential for sustaining investor confidence in Dar es Salaam's rapidly expanding market.</w:t>
      </w:r>
    </w:p>
    <w:p>
      <w:pPr>
        <w:pStyle w:val="BodyText"/>
      </w:pPr>
      <w:r>
        <w:rPr>
          <w:bCs/>
          <w:b/>
        </w:rPr>
        <w:t xml:space="preserve">Keywords:</w:t>
      </w:r>
      <w:r>
        <w:t xml:space="preserve"> </w:t>
      </w:r>
      <w:r>
        <w:t xml:space="preserve">Auditor, Corporate Governance, Dar es Salaam, Tanzania, Financial Reporting Standards.</w:t>
      </w:r>
    </w:p>
    <w:bookmarkStart w:id="20" w:name="i.-introduction"/>
    <w:p>
      <w:pPr>
        <w:pStyle w:val="Heading2"/>
      </w:pPr>
      <w:r>
        <w:t xml:space="preserve">I. Introduction</w:t>
      </w:r>
    </w:p>
    <w:p>
      <w:pPr>
        <w:pStyle w:val="FirstParagraph"/>
      </w:pPr>
      <w:r>
        <w:t xml:space="preserve">Dar es Salaam stands as the commercial capital and largest city of Tanzania. As the primary gateway for trade and investment in East Africa, it hosts a dense concentration of banks, manufacturing firms, telecommunications companies, and non-governmental organizations (NGOs). In this vibrant economic ecosystem, trust is the currency that facilitates growth. The</w:t>
      </w:r>
      <w:r>
        <w:t xml:space="preserve"> </w:t>
      </w:r>
      <w:r>
        <w:rPr>
          <w:bCs/>
          <w:b/>
        </w:rPr>
        <w:t xml:space="preserve">Auditor</w:t>
      </w:r>
      <w:r>
        <w:t xml:space="preserve"> </w:t>
      </w:r>
      <w:r>
        <w:t xml:space="preserve">serves as the gatekeeper of this trust. Historically viewed merely as number-crunchers responsible for verifying financial statements, modern auditors in Dar es Salaam are increasingly expected to provide assurance on internal controls, risk management frameworks, and non-financial reporting metrics.</w:t>
      </w:r>
    </w:p>
    <w:p>
      <w:pPr>
        <w:pStyle w:val="BodyText"/>
      </w:pPr>
      <w:r>
        <w:t xml:space="preserve">The relevance of this study is underscored by Tanzania's recent economic reforms aimed at attracting foreign direct investment (FDI). Investors require confidence that the financial information they receive from Tanzanian entities is accurate and free from material misstatement. Therefore, the role of the</w:t>
      </w:r>
      <w:r>
        <w:t xml:space="preserve"> </w:t>
      </w:r>
      <w:r>
        <w:rPr>
          <w:bCs/>
          <w:b/>
        </w:rPr>
        <w:t xml:space="preserve">Auditor</w:t>
      </w:r>
      <w:r>
        <w:t xml:space="preserve"> </w:t>
      </w:r>
      <w:r>
        <w:t xml:space="preserve">in Dar es Salaam extends beyond mere compliance; it is a strategic function that underpins market stability.</w:t>
      </w:r>
    </w:p>
    <w:bookmarkEnd w:id="20"/>
    <w:bookmarkStart w:id="21" w:name="X6a0b662ed986be955821ecf6a3e843e401ac864"/>
    <w:p>
      <w:pPr>
        <w:pStyle w:val="Heading2"/>
      </w:pPr>
      <w:r>
        <w:t xml:space="preserve">II. Regulatory Framework and Compliance Challenges</w:t>
      </w:r>
    </w:p>
    <w:p>
      <w:pPr>
        <w:pStyle w:val="FirstParagraph"/>
      </w:pPr>
      <w:r>
        <w:t xml:space="preserve">The auditing profession in Tanzania operates within a complex regulatory environment governed by the Financial Reporting Standards Board (FRSB) and the Institute of Chartered Accountants of Tanzania (ICAT). In Dar es Salaam, where thousands of businesses register annually, ensuring that every entity adheres to these standards presents significant logistical challenges. While larger multinational corporations operating in Dar es Salaam typically employ top-tier audit firms that strictly adhere to International Standards on Auditing (ISA), small and medium-sized enterprises (SMEs) often face resource constraints.</w:t>
      </w:r>
    </w:p>
    <w:p>
      <w:pPr>
        <w:pStyle w:val="BlockText"/>
      </w:pPr>
      <w:r>
        <w:t xml:space="preserve">"In the bustling markets of Kariakoo and the corporate towers of Msasani, a stark disparity exists in audit quality. Bridging this gap is not just a technical requirement but an economic imperative for Dar es Salaam." — Quote from ICAT Strategic Report 2023.</w:t>
      </w:r>
    </w:p>
    <w:p>
      <w:pPr>
        <w:pStyle w:val="FirstParagraph"/>
      </w:pPr>
      <w:r>
        <w:t xml:space="preserve">Auditors in Dar es Salaam frequently encounter resistance when attempting to enforce strict compliance measures, particularly among legacy businesses that prioritize informal practices over formal reporting. Furthermore, the rapid digitization of financial systems requires auditors to continuously upskill themselves to understand complex IT audit controls, a challenge that remains pertinent in the evolving tech hub of Dar es Salaam.</w:t>
      </w:r>
    </w:p>
    <w:bookmarkEnd w:id="21"/>
    <w:bookmarkStart w:id="22" w:name="X314fe0e474dec48afa210a535dd00527f5bfbf5"/>
    <w:p>
      <w:pPr>
        <w:pStyle w:val="Heading2"/>
      </w:pPr>
      <w:r>
        <w:t xml:space="preserve">III. The Auditor as a Guardian Against Financial Malpractice</w:t>
      </w:r>
    </w:p>
    <w:p>
      <w:pPr>
        <w:pStyle w:val="FirstParagraph"/>
      </w:pPr>
      <w:r>
        <w:t xml:space="preserve">Corruption and financial malpractice remain significant threats to economic development in Tanzania. In this context, the independent auditor acts as a crucial deterrent against fraudulent activities such as embezzlement, money laundering, and tax evasion. Dar es Salaam's status as a regional trade hub means it is susceptible to cross-border financial crimes.</w:t>
      </w:r>
    </w:p>
    <w:p>
      <w:pPr>
        <w:pStyle w:val="BodyText"/>
      </w:pPr>
      <w:r>
        <w:t xml:space="preserve">Auditors play an active role in identifying red flags within transactional data. For instance, during the audit of import-export companies operating out of the Dar es Salaam port, auditors have increasingly utilized forensic accounting techniques to detect inflated invoices or fictitious transactions. This shift from traditional compliance auditing to value-added forensic auditing is essential for protecting national revenue streams and ensuring that tax revenues collected by authorities are accurately reported.</w:t>
      </w:r>
    </w:p>
    <w:bookmarkEnd w:id="22"/>
    <w:bookmarkStart w:id="23" w:name="X297b553f6275f0ad654d628232c92250b8bc92b"/>
    <w:p>
      <w:pPr>
        <w:pStyle w:val="Heading2"/>
      </w:pPr>
      <w:r>
        <w:t xml:space="preserve">IV. Capacity Building and Professional Development</w:t>
      </w:r>
    </w:p>
    <w:p>
      <w:pPr>
        <w:pStyle w:val="FirstParagraph"/>
      </w:pPr>
      <w:r>
        <w:t xml:space="preserve">To maintain high standards, the professional development of the auditor in Dar es Salaam must be prioritized. The continuous evolution of International Financial Reporting Standards (IFRS) necessitates ongoing education for accountants and auditors alike. Universities in Dar es Salaam, including the University of Dar es Salaam and Mzumbe University, are increasingly collaborating with industry practitioners to bridge the gap between academic theory and practical application.</w:t>
      </w:r>
    </w:p>
    <w:p>
      <w:pPr>
        <w:pStyle w:val="BodyText"/>
      </w:pPr>
      <w:r>
        <w:t xml:space="preserve">However, brain drain remains a concern. Many highly skilled auditors based in Dar es Salaam often seek opportunities abroad due to better remuneration packages. Retaining top talent is vital for ensuring that local businesses benefit from high-quality audit services rather than resorting to cheaper, less competent alternatives.</w:t>
      </w:r>
    </w:p>
    <w:bookmarkEnd w:id="23"/>
    <w:bookmarkStart w:id="24" w:name="v.-technological-integration-in-auditing"/>
    <w:p>
      <w:pPr>
        <w:pStyle w:val="Heading2"/>
      </w:pPr>
      <w:r>
        <w:t xml:space="preserve">V. Technological Integration in Auditing</w:t>
      </w:r>
    </w:p>
    <w:p>
      <w:pPr>
        <w:pStyle w:val="FirstParagraph"/>
      </w:pPr>
      <w:r>
        <w:t xml:space="preserve">The integration of technology into auditing processes is transforming the profession in Dar es Salaam. Audit firms are increasingly adopting data analytics tools that allow for the examination of 100% of transactions rather than relying on sampling methods. This technological leap enhances the accuracy and efficiency of audits conducted by auditors in Tanzania.</w:t>
      </w:r>
    </w:p>
    <w:p>
      <w:pPr>
        <w:pStyle w:val="BodyText"/>
      </w:pPr>
      <w:r>
        <w:t xml:space="preserve">Blockchain technology, while still nascent in its application within Dar es Salaam's financial sector, holds promise for future audit practices. By providing immutable records of transactions, blockchain can significantly reduce the time and cost associated with verifying data integrity. As the city moves towards a cashless economy through initiatives like mobile money integration, auditors must adapt their methodologies to verify digital footprints effectively.</w:t>
      </w:r>
    </w:p>
    <w:bookmarkEnd w:id="24"/>
    <w:bookmarkStart w:id="25" w:name="vi.-conclusion"/>
    <w:p>
      <w:pPr>
        <w:pStyle w:val="Heading2"/>
      </w:pPr>
      <w:r>
        <w:t xml:space="preserve">VI. Conclusion</w:t>
      </w:r>
    </w:p>
    <w:p>
      <w:pPr>
        <w:pStyle w:val="FirstParagraph"/>
      </w:pPr>
      <w:r>
        <w:t xml:space="preserve">In conclusion, the role of the auditor in Dar es Salaam is indispensable to the economic health and transparency of Tanzania's commercial capital. As a hub for trade and investment, Dar es Salaam requires robust auditing mechanisms to foster an environment conducive to sustainable growth. The challenges faced by auditors—ranging from regulatory compliance gaps to technological adoption—are significant but surmountable through concerted efforts by educational institutions, professional bodies, and government policymakers.</w:t>
      </w:r>
    </w:p>
    <w:p>
      <w:pPr>
        <w:pStyle w:val="BodyText"/>
      </w:pPr>
      <w:r>
        <w:t xml:space="preserve">Strengthening the independence and competence of auditors will not only enhance corporate governance but also bolster investor confidence. For Dar es Salaam to realize its full potential as a premier economic center in East Africa, it must continue to invest in high-quality audit practices that ensure accountability and transparency at every level of business operation.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Enhancing Corporate Governance: A Case Study of Dar es Salaam, Tanzania</dc:title>
  <dc:creator/>
  <dc:language>en</dc:language>
  <cp:keywords/>
  <dcterms:created xsi:type="dcterms:W3CDTF">2026-07-29T15:02:22Z</dcterms:created>
  <dcterms:modified xsi:type="dcterms:W3CDTF">2026-07-29T15:02:22Z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