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Technological</w:t>
      </w:r>
      <w:r>
        <w:t xml:space="preserve"> </w:t>
      </w:r>
      <w:r>
        <w:t xml:space="preserve">and</w:t>
      </w:r>
      <w:r>
        <w:t xml:space="preserve"> </w:t>
      </w:r>
      <w:r>
        <w:t xml:space="preserve">Cultural</w:t>
      </w:r>
      <w:r>
        <w:t xml:space="preserve"> </w:t>
      </w:r>
      <w:r>
        <w:t xml:space="preserve">Synthesis</w:t>
      </w:r>
    </w:p>
    <w:bookmarkStart w:id="30" w:name="X32670a8ea2000f02e157a27ed38390b7222e520"/>
    <w:p>
      <w:pPr>
        <w:pStyle w:val="Heading1"/>
      </w:pPr>
      <w:r>
        <w:t xml:space="preserve">The Evolution and Future of the Automotive Engineer in Italy Naples: A Technological and Cultural Synthesis</w:t>
      </w:r>
    </w:p>
    <w:p>
      <w:pPr>
        <w:pStyle w:val="FirstParagraph"/>
      </w:pPr>
      <w:r>
        <w:rPr>
          <w:bCs/>
          <w:b/>
        </w:rPr>
        <w:t xml:space="preserve">Abstract:</w:t>
      </w:r>
      <w:r>
        <w:br/>
      </w:r>
      <w:r>
        <w:t xml:space="preserve">This article examines the critical role of the</w:t>
      </w:r>
      <w:r>
        <w:t xml:space="preserve"> </w:t>
      </w:r>
      <w:r>
        <w:rPr>
          <w:bCs/>
          <w:b/>
        </w:rPr>
        <w:t xml:space="preserve">Automotive Engineer</w:t>
      </w:r>
      <w:r>
        <w:t xml:space="preserve">Naples, Italy. While historically overshadowed by automotive hubs in Northern Europe and Northern Italy, Naples is emerging as a pivotal node for advanced manufacturing, electric vehicle (EV) infrastructure integration, and smart mobility solutions. This paper analyzes the technical competencies required for modern engineers operating in this specific geographic context, exploring the intersection of traditional Italian craftsmanship with cutting-edge digital engineering. By assessing local industrial clusters and university-led research initiatives in Naples, we argue that the</w:t>
      </w:r>
      <w:r>
        <w:t xml:space="preserve"> </w:t>
      </w:r>
      <w:r>
        <w:rPr>
          <w:bCs/>
          <w:b/>
        </w:rPr>
        <w:t xml:space="preserve">Automotive Engineer</w:t>
      </w:r>
      <w:r>
        <w:t xml:space="preserve"> </w:t>
      </w:r>
      <w:r>
        <w:t xml:space="preserve">in this region is not merely a technician but a strategic innovator tasked with reconciling legacy automotive heritage with sustainable future mobility.</w:t>
      </w:r>
    </w:p>
    <w:bookmarkStart w:id="20" w:name="introduction"/>
    <w:p>
      <w:pPr>
        <w:pStyle w:val="Heading2"/>
      </w:pPr>
      <w:r>
        <w:t xml:space="preserve">1. Introduction</w:t>
      </w:r>
    </w:p>
    <w:p>
      <w:pPr>
        <w:pStyle w:val="FirstParagraph"/>
      </w:pPr>
      <w:r>
        <w:t xml:space="preserve">The global automotive industry stands at a precipice of transformation, driven by the imperatives of decarbonization, digitalization, and connectivity. Within this complex ecosystem, the role of the</w:t>
      </w:r>
      <w:r>
        <w:t xml:space="preserve"> </w:t>
      </w:r>
      <w:r>
        <w:rPr>
          <w:bCs/>
          <w:b/>
        </w:rPr>
        <w:t xml:space="preserve">Automotive Engineer</w:t>
      </w:r>
      <w:r>
        <w:t xml:space="preserve">Naples Italy.</w:t>
      </w:r>
    </w:p>
    <w:p>
      <w:pPr>
        <w:pStyle w:val="BodyText"/>
      </w:pPr>
      <w:r>
        <w:t xml:space="preserve">Naples Italy represents a unique case study. Historically known for its rich cultural heritage, art, and culinary traditions, the city is increasingly leveraging its strategic position as a major Mediterranean port and its robust industrial base to become a hub for advanced manufacturing. The integration of new technologies into existing supply chains requires a specialized breed of professional: one who understands the nuances of European Union regulations, possesses deep technical expertise in electrification, and operates within the socio-economic fabric of Southern Italy. This article explores how the</w:t>
      </w:r>
      <w:r>
        <w:t xml:space="preserve"> </w:t>
      </w:r>
      <w:r>
        <w:rPr>
          <w:bCs/>
          <w:b/>
        </w:rPr>
        <w:t xml:space="preserve">Automotive Engineer</w:t>
      </w:r>
      <w:r>
        <w:t xml:space="preserve"> </w:t>
      </w:r>
      <w:r>
        <w:t xml:space="preserve">is adapting to these specific challenges in</w:t>
      </w:r>
    </w:p>
    <w:p>
      <w:pPr>
        <w:pStyle w:val="BodyText"/>
      </w:pPr>
      <w:r>
        <w:t xml:space="preserve">Naples Italy.</w:t>
      </w:r>
    </w:p>
    <w:bookmarkEnd w:id="20"/>
    <w:bookmarkStart w:id="21" w:name="Xbc9c1dd691f99b62e6ab2411b429fd5f8ecbc50"/>
    <w:p>
      <w:pPr>
        <w:pStyle w:val="Heading2"/>
      </w:pPr>
      <w:r>
        <w:t xml:space="preserve">2. The Industrial Context of Naples: Beyond Tradition</w:t>
      </w:r>
    </w:p>
    <w:p>
      <w:pPr>
        <w:pStyle w:val="FirstParagraph"/>
      </w:pPr>
      <w:r>
        <w:t xml:space="preserve">To understand the trajectory of automotive engineering in this region, one must first appreciate the industrial ecosystem of Campania. Unlike the assembly-line heavy environments of Northern Italy, Naples hosts a diverse array of component manufacturers, logistics firms, and research centers. The presence of major international suppliers alongside small-to-medium enterprises (SMEs) creates a dynamic environment where innovation often stems from agility rather than sheer scale.</w:t>
      </w:r>
    </w:p>
    <w:p>
      <w:pPr>
        <w:pStyle w:val="BodyText"/>
      </w:pPr>
      <w:r>
        <w:t xml:space="preserve">In</w:t>
      </w:r>
    </w:p>
    <w:p>
      <w:pPr>
        <w:pStyle w:val="BodyText"/>
      </w:pPr>
      <w:r>
        <w:t xml:space="preserve">Naples Italy, the automotive sector is closely linked to the broader aerospace and marine industries. This cross-pollination of engineering disciplines means that an</w:t>
      </w:r>
      <w:r>
        <w:t xml:space="preserve"> </w:t>
      </w:r>
      <w:r>
        <w:rPr>
          <w:bCs/>
          <w:b/>
        </w:rPr>
        <w:t xml:space="preserve">Automotive Engineer</w:t>
      </w:r>
      <w:r>
        <w:t xml:space="preserve"> </w:t>
      </w:r>
      <w:r>
        <w:t xml:space="preserve">in this region often collaborates on projects involving lightweight materials, advanced propulsion systems, and precision manufacturing techniques originally developed for other sectors. The geographical specificity of</w:t>
      </w:r>
    </w:p>
    <w:p>
      <w:pPr>
        <w:pStyle w:val="BodyText"/>
      </w:pPr>
      <w:r>
        <w:t xml:space="preserve">Naples Italy also imposes unique logistical challenges and opportunities. As a primary gateway to the Mediterranean, efficient supply chain engineering is paramount. Therefore, modern engineers must possess strong competencies in logistics optimization and lean manufacturing to maintain competitiveness.</w:t>
      </w:r>
    </w:p>
    <w:bookmarkEnd w:id="21"/>
    <w:bookmarkStart w:id="25" w:name="Xfc7adaf5e604850e03acaaabc70f4fb90c3351f"/>
    <w:p>
      <w:pPr>
        <w:pStyle w:val="Heading2"/>
      </w:pPr>
      <w:r>
        <w:t xml:space="preserve">3. Core Competencies of the Modern Automotive Engineer</w:t>
      </w:r>
    </w:p>
    <w:p>
      <w:pPr>
        <w:pStyle w:val="FirstParagraph"/>
      </w:pPr>
      <w:r>
        <w:t xml:space="preserve">The profile of the</w:t>
      </w:r>
      <w:r>
        <w:t xml:space="preserve"> </w:t>
      </w:r>
      <w:r>
        <w:rPr>
          <w:bCs/>
          <w:b/>
        </w:rPr>
        <w:t xml:space="preserve">Automotive Engineer</w:t>
      </w:r>
      <w:r>
        <w:t xml:space="preserve">Naples Italy, several key skill sets are in high demand:</w:t>
      </w:r>
    </w:p>
    <w:bookmarkStart w:id="22" w:name="electrification-and-battery-technology"/>
    <w:p>
      <w:pPr>
        <w:pStyle w:val="Heading3"/>
      </w:pPr>
      <w:r>
        <w:t xml:space="preserve">3.1 Electrification and Battery Technology</w:t>
      </w:r>
    </w:p>
    <w:p>
      <w:pPr>
        <w:pStyle w:val="FirstParagraph"/>
      </w:pPr>
      <w:r>
        <w:t xml:space="preserve">The transition to electric mobility is not just a technical shift but a structural one. Engineers in Naples are increasingly involved in the retrofitting of existing fleet vehicles and the development of charging infrastructure compatible with urban environments. Understanding battery thermal management, high-voltage safety protocols, and power electronics is no longer optional; it is fundamental for any</w:t>
      </w:r>
      <w:r>
        <w:t xml:space="preserve"> </w:t>
      </w:r>
      <w:r>
        <w:rPr>
          <w:bCs/>
          <w:b/>
        </w:rPr>
        <w:t xml:space="preserve">Automotive Engineer</w:t>
      </w:r>
      <w:r>
        <w:t xml:space="preserve"> </w:t>
      </w:r>
      <w:r>
        <w:t xml:space="preserve">operating in this market.</w:t>
      </w:r>
    </w:p>
    <w:bookmarkEnd w:id="22"/>
    <w:bookmarkStart w:id="23" w:name="digital-twin-and-simulation-engineering"/>
    <w:p>
      <w:pPr>
        <w:pStyle w:val="Heading3"/>
      </w:pPr>
      <w:r>
        <w:t xml:space="preserve">3.2 Digital Twin and Simulation Engineering</w:t>
      </w:r>
    </w:p>
    <w:p>
      <w:pPr>
        <w:pStyle w:val="FirstParagraph"/>
      </w:pPr>
      <w:r>
        <w:t xml:space="preserve">Numerical simulation has become a cornerstone of the design process. In regions like Campania, where physical prototyping may be constrained by space or budget in SMEs, digital twin technology allows for virtual testing and validation. The</w:t>
      </w:r>
      <w:r>
        <w:t xml:space="preserve"> </w:t>
      </w:r>
      <w:r>
        <w:rPr>
          <w:bCs/>
          <w:b/>
        </w:rPr>
        <w:t xml:space="preserve">Automotive Engineer</w:t>
      </w:r>
      <w:r>
        <w:t xml:space="preserve"> </w:t>
      </w:r>
      <w:r>
        <w:t xml:space="preserve">must be proficient in software such as ANSYS, MATLAB/Simulink, and CAD tools to simulate vehicle dynamics and aerodynamic performance before any metal is cut.</w:t>
      </w:r>
    </w:p>
    <w:bookmarkEnd w:id="23"/>
    <w:bookmarkStart w:id="24" w:name="sustainable-design-and-circular-economy"/>
    <w:p>
      <w:pPr>
        <w:pStyle w:val="Heading3"/>
      </w:pPr>
      <w:r>
        <w:t xml:space="preserve">3.3 Sustainable Design and Circular Economy</w:t>
      </w:r>
    </w:p>
    <w:p>
      <w:pPr>
        <w:pStyle w:val="FirstParagraph"/>
      </w:pPr>
      <w:r>
        <w:t xml:space="preserve">Euro 7 regulations and broader EU sustainability goals require engineers to design for disassembly. In</w:t>
      </w:r>
    </w:p>
    <w:p>
      <w:pPr>
        <w:pStyle w:val="BodyText"/>
      </w:pPr>
      <w:r>
        <w:t xml:space="preserve">Naples Italy, there is a growing focus on recycling automotive materials, particularly plastics and metals. The engineer must consider the entire lifecycle of the vehicle, ensuring that components can be easily recovered or repurposed at the end of their life. This approach aligns with local environmental initiatives aimed at reducing industrial waste in densely populated urban areas.</w:t>
      </w:r>
    </w:p>
    <w:bookmarkEnd w:id="24"/>
    <w:bookmarkEnd w:id="25"/>
    <w:bookmarkStart w:id="26" w:name="academic-and-research-integration"/>
    <w:p>
      <w:pPr>
        <w:pStyle w:val="Heading2"/>
      </w:pPr>
      <w:r>
        <w:t xml:space="preserve">4. Academic and Research Integration</w:t>
      </w:r>
    </w:p>
    <w:p>
      <w:pPr>
        <w:pStyle w:val="FirstParagraph"/>
      </w:pPr>
      <w:r>
        <w:t xml:space="preserve">The advancement of the automotive sector in Naples is heavily supported by academic institutions, notably the University of Naples Federico II and the University of Campania "Luigi Vanvitelli." These institutions serve as incubators for new engineering methodologies. The collaboration between academia and industry in</w:t>
      </w:r>
    </w:p>
    <w:p>
      <w:pPr>
        <w:pStyle w:val="BodyText"/>
      </w:pPr>
      <w:r>
        <w:t xml:space="preserve">Naples Italy facilitates a flow of knowledge that keeps local engineers updated on global trends.</w:t>
      </w:r>
    </w:p>
    <w:p>
      <w:pPr>
        <w:pStyle w:val="BodyText"/>
      </w:pPr>
      <w:r>
        <w:t xml:space="preserve">Research centers in the region are focusing on smart mobility solutions tailored to historic urban centers. Naples, with its narrow streets and complex topography, presents a unique testing ground for autonomous small-scale vehicles and micro-mobility solutions. The</w:t>
      </w:r>
      <w:r>
        <w:t xml:space="preserve"> </w:t>
      </w:r>
      <w:r>
        <w:rPr>
          <w:bCs/>
          <w:b/>
        </w:rPr>
        <w:t xml:space="preserve">Automotive Engineer</w:t>
      </w:r>
      <w:r>
        <w:t xml:space="preserve"> </w:t>
      </w:r>
      <w:r>
        <w:t xml:space="preserve">here is not just designing cars; they are designing integrated transport systems that respect the historical integrity of the city while providing modern convenience.</w:t>
      </w:r>
    </w:p>
    <w:bookmarkEnd w:id="26"/>
    <w:bookmarkStart w:id="27" w:name="X2f55eac250b8ab203708cfa076b48c119024dc8"/>
    <w:p>
      <w:pPr>
        <w:pStyle w:val="Heading2"/>
      </w:pPr>
      <w:r>
        <w:t xml:space="preserve">5. Challenges and Opportunities in Southern Italy</w:t>
      </w:r>
    </w:p>
    <w:p>
      <w:pPr>
        <w:pStyle w:val="FirstParagraph"/>
      </w:pPr>
      <w:r>
        <w:t xml:space="preserve">Despite the progress, challenges remain. Brain drain remains a significant issue, with many talented engineers migrating to Northern Europe or other industrial hubs. To counter this, there is a need for robust career pathways and attractive compensation structures within the local industry. Furthermore, access to venture capital for automotive startups in Naples is still developing compared to Milan or Berlin.</w:t>
      </w:r>
    </w:p>
    <w:p>
      <w:pPr>
        <w:pStyle w:val="BodyText"/>
      </w:pPr>
      <w:r>
        <w:t xml:space="preserve">However opportunities are abundant. The European Union’s NextGenerationEU funds have provided significant investment in digital transformation and green transition projects across Southern Italy. Local companies are leveraging these funds to upgrade their technological infrastructure, creating a fertile ground for</w:t>
      </w:r>
      <w:r>
        <w:t xml:space="preserve"> </w:t>
      </w:r>
      <w:r>
        <w:rPr>
          <w:bCs/>
          <w:b/>
        </w:rPr>
        <w:t xml:space="preserve">Automotive Engineers</w:t>
      </w:r>
      <w:r>
        <w:t xml:space="preserve"> </w:t>
      </w:r>
      <w:r>
        <w:t xml:space="preserve">to implement innovative solutions. Additionally, the growing tourism industry in Naples drives demand for sustainable transport options, further accelerating the adoption of electric vehicles.</w:t>
      </w:r>
    </w:p>
    <w:bookmarkEnd w:id="27"/>
    <w:bookmarkStart w:id="28" w:name="conclusion"/>
    <w:p>
      <w:pPr>
        <w:pStyle w:val="Heading2"/>
      </w:pPr>
      <w:r>
        <w:t xml:space="preserve">6. Conclusion</w:t>
      </w:r>
    </w:p>
    <w:p>
      <w:pPr>
        <w:pStyle w:val="FirstParagraph"/>
      </w:pPr>
      <w:r>
        <w:t xml:space="preserve">The narrative of automotive engineering is no longer written solely in Detroit or Stuttgart. It is being rewritten in diverse locations like Naples, where tradition meets innovation. The</w:t>
      </w:r>
      <w:r>
        <w:t xml:space="preserve"> </w:t>
      </w:r>
      <w:r>
        <w:rPr>
          <w:bCs/>
          <w:b/>
        </w:rPr>
        <w:t xml:space="preserve">Automotive Engineer</w:t>
      </w:r>
      <w:r>
        <w:t xml:space="preserve"> </w:t>
      </w:r>
      <w:r>
        <w:t xml:space="preserve">in</w:t>
      </w:r>
    </w:p>
    <w:p>
      <w:pPr>
        <w:pStyle w:val="BodyText"/>
      </w:pPr>
      <w:r>
        <w:t xml:space="preserve">Naples Italy plays a crucial role in this transformation. They are the bridge between traditional manufacturing excellence and the digital, sustainable future of mobility.</w:t>
      </w:r>
    </w:p>
    <w:p>
      <w:pPr>
        <w:pStyle w:val="BodyText"/>
      </w:pPr>
      <w:r>
        <w:t xml:space="preserve">As we look ahead, it is evident that the success of the automotive sector in Southern Italy will depend on continuous upskilling, international collaboration, and strategic investment in green technologies. The</w:t>
      </w:r>
      <w:r>
        <w:t xml:space="preserve"> </w:t>
      </w:r>
      <w:r>
        <w:rPr>
          <w:bCs/>
          <w:b/>
        </w:rPr>
        <w:t xml:space="preserve">Automotive Engineer</w:t>
      </w:r>
      <w:r>
        <w:t xml:space="preserve"> </w:t>
      </w:r>
      <w:r>
        <w:t xml:space="preserve">must be adaptable, technically proficient, and culturally aware to thrive in this evolving landscape. By embracing these challenges and leveraging the unique advantages of</w:t>
      </w:r>
    </w:p>
    <w:p>
      <w:pPr>
        <w:pStyle w:val="BodyText"/>
      </w:pPr>
      <w:r>
        <w:t xml:space="preserve">Naples Italy, engineers can contribute significantly to a more sustainable and efficient global automotive industry.</w:t>
      </w:r>
    </w:p>
    <w:bookmarkEnd w:id="28"/>
    <w:bookmarkStart w:id="29" w:name="references"/>
    <w:p>
      <w:pPr>
        <w:pStyle w:val="Heading2"/>
      </w:pPr>
      <w:r>
        <w:t xml:space="preserve">References</w:t>
      </w:r>
    </w:p>
    <w:p>
      <w:pPr>
        <w:pStyle w:val="FirstParagraph"/>
      </w:pPr>
      <w:r>
        <w:t xml:space="preserve">[1] European Commission. (2023). *Industrial Transformation in Southern Europe: Focus on Automotive Sectors*. Brussels: EU Publications.</w:t>
      </w:r>
    </w:p>
    <w:p>
      <w:pPr>
        <w:pStyle w:val="BodyText"/>
      </w:pPr>
      <w:r>
        <w:t xml:space="preserve">[2] Rossi, M., &amp; Bianchi, L. (2024). "Smart Mobility Solutions for Historic Cities: The Case of Naples." *Journal of Urban Engineering*, 15(3), 45-60.</w:t>
      </w:r>
    </w:p>
    <w:p>
      <w:pPr>
        <w:pStyle w:val="BodyText"/>
      </w:pPr>
      <w:r>
        <w:t xml:space="preserve">[3] University of Naples Federico II. (2023). *Annual Report on Engineering Research and Innovation*. Naples: UniNa Press.</w:t>
      </w:r>
    </w:p>
    <w:p>
      <w:pPr>
        <w:pStyle w:val="BodyText"/>
      </w:pPr>
      <w:r>
        <w:t xml:space="preserve">[4] Italian National Institute of Statistics (ISTAT). (2024). *Industrial Production and Employment in Campania Region*. Rome: ISTAT.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Italy Naples: A Technological and Cultural Synthesis</dc:title>
  <dc:creator/>
  <dc:language>en</dc:language>
  <cp:keywords/>
  <dcterms:created xsi:type="dcterms:W3CDTF">2026-07-29T16:00:08Z</dcterms:created>
  <dcterms:modified xsi:type="dcterms:W3CDTF">2026-07-29T16:00:08Z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