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Kazakhstan,</w:t>
      </w:r>
      <w:r>
        <w:t xml:space="preserve"> </w:t>
      </w:r>
      <w:r>
        <w:t xml:space="preserve">Almaty</w:t>
      </w:r>
    </w:p>
    <w:bookmarkStart w:id="29" w:name="X069c023aa0088c609767f2348d7f14cdde10f1c"/>
    <w:p>
      <w:pPr>
        <w:pStyle w:val="Heading1"/>
      </w:pPr>
      <w:r>
        <w:t xml:space="preserve">Synergizing Tradition and Innovation: The Strategic Role of the Automotive Engineer in Kazakhstan, Almaty</w:t>
      </w:r>
    </w:p>
    <w:p>
      <w:pPr>
        <w:pStyle w:val="FirstParagraph"/>
      </w:pPr>
      <w:r>
        <w:t xml:space="preserve">Dr. Aisulu Yerlanova</w:t>
      </w:r>
      <w:r>
        <w:br/>
      </w:r>
      <w:r>
        <w:t xml:space="preserve">Institute of Mechanical Engineering, Al-Farabi Kazakh National University</w:t>
      </w:r>
      <w:r>
        <w:br/>
      </w:r>
      <w:r>
        <w:rPr>
          <w:iCs/>
          <w:i/>
        </w:rPr>
        <w:t xml:space="preserve">Journal of Central Asian Industrial Development &amp; Engineering Studies</w:t>
      </w:r>
    </w:p>
    <w:bookmarkStart w:id="20" w:name="abstract"/>
    <w:p>
      <w:pPr>
        <w:pStyle w:val="Heading2"/>
      </w:pPr>
      <w:r>
        <w:t xml:space="preserve">Abstract</w:t>
      </w:r>
    </w:p>
    <w:p>
      <w:pPr>
        <w:pStyle w:val="FirstParagraph"/>
      </w:pPr>
      <w:r>
        <w:t xml:space="preserve">The automotive industry in Central Asia is undergoing a profound transformation driven by globalization, technological advancement, and shifting geopolitical dynamics. This article examines the critical role of the Automotive Engineer within this context, with a specific focus on Kazakhstan's largest metropolis and historical industrial hub: Almaty. As the region transitions from reliance on legacy Soviet-era manufacturing frameworks to modern engineering paradigms involving electric mobility (EV), autonomous systems, and sustainable supply chain logistics, the demand for specialized engineering talent has never been higher. This paper argues that Automotive Engineers in Almaty are not merely technicians but pivotal strategic agents who bridge international standards with local economic realities. By analyzing educational reforms, industrial partnerships, and the specific challenges of the Central Asian climate and infrastructure, this study highlights how professional engineering practice in Almaty is reshaping Kazakhstan’s industrial future.</w:t>
      </w:r>
    </w:p>
    <w:bookmarkEnd w:id="20"/>
    <w:bookmarkStart w:id="21" w:name="introduction"/>
    <w:p>
      <w:pPr>
        <w:pStyle w:val="Heading2"/>
      </w:pPr>
      <w:r>
        <w:t xml:space="preserve">1. Introduction</w:t>
      </w:r>
    </w:p>
    <w:p>
      <w:pPr>
        <w:pStyle w:val="FirstParagraph"/>
      </w:pPr>
      <w:r>
        <w:t xml:space="preserve">Kazakhstan stands as a pivotal node in the Eurasian Economic Union (EAEU), serving as a critical transit corridor between Europe and Asia. Within this vast geopolitical landscape, Almaty remains the undisputed capital of innovation, finance, and industrial heritage. While Astana serves as the administrative center, Almaty retains its status as the primary center for manufacturing expertise and research development. At the heart of this industrial ecosystem is a growing cadre of professionals known collectively as Automotive Engineers.</w:t>
      </w:r>
    </w:p>
    <w:p>
      <w:pPr>
        <w:pStyle w:val="BodyText"/>
      </w:pPr>
      <w:r>
        <w:t xml:space="preserve">The term "Automotive Engineer" has evolved significantly over the last two decades. No longer confined to mechanical design and internal combustion engine optimization, modern automotive engineering encompasses software architecture, battery chemistry, thermal management systems for extreme climates, and data analytics. In the specific context of Kazakhstan Almaty engineers operate at a unique intersection. They must navigate the logistical complexities of importing components through neighboring countries while adapting foreign technologies to suit local environmental conditions that range from severe winter freezing temperatures to high-altitude aridity.</w:t>
      </w:r>
    </w:p>
    <w:bookmarkEnd w:id="21"/>
    <w:bookmarkStart w:id="22" w:name="Xe599c6a61d8305a1840ffa940251378f65cf04c"/>
    <w:p>
      <w:pPr>
        <w:pStyle w:val="Heading2"/>
      </w:pPr>
      <w:r>
        <w:t xml:space="preserve">2. Historical Context and Industrial Heritage</w:t>
      </w:r>
    </w:p>
    <w:p>
      <w:pPr>
        <w:pStyle w:val="FirstParagraph"/>
      </w:pPr>
      <w:r>
        <w:t xml:space="preserve">To understand the current state of automotive engineering in Almaty, one must acknowledge the legacy of the Soviet industrial complex. For decades, Almaty hosted facilities dedicated to vehicle maintenance, assembly, and component manufacturing. The engineers trained during this era possessed immense practical knowledge but often lacked exposure to global digital tools and modern quality management systems such as Six Sigma or Lean Manufacturing.</w:t>
      </w:r>
    </w:p>
    <w:p>
      <w:pPr>
        <w:pStyle w:val="BodyText"/>
      </w:pPr>
      <w:r>
        <w:t xml:space="preserve">Post-independence Kazakhstan has sought to revitalize this sector. The government’s strategy "Kazakhstan 2050" explicitly identifies advanced manufacturing as a key pillar for economic diversification away from raw material extraction. In Almaty, this policy translates into a renewed emphasis on vocational training and university-level engineering education. Institutions such as the Al-Farabi Kazakh National University (KazNU) and the Satbayev University have revamped their curricula to align with international standards set by organizations like SAE International (Society of Automotive Engineers). This shift ensures that contemporary Automotive Engineers in Almaty are equipped not only with mechanical proficiency but also with digital literacy essential for Industry 4.0.</w:t>
      </w:r>
    </w:p>
    <w:bookmarkEnd w:id="22"/>
    <w:bookmarkStart w:id="23" w:name="Xccdd3491e96f1b81a353a28cbc968ff9e6e7284"/>
    <w:p>
      <w:pPr>
        <w:pStyle w:val="Heading2"/>
      </w:pPr>
      <w:r>
        <w:t xml:space="preserve">3. The Unique Challenges of the Almaty Environment</w:t>
      </w:r>
    </w:p>
    <w:p>
      <w:pPr>
        <w:pStyle w:val="FirstParagraph"/>
      </w:pPr>
      <w:r>
        <w:t xml:space="preserve">A defining characteristic of working as an Automotive Engineer in Kazakhstan, specifically within the Almaty region, is the necessity to engineer solutions for extreme environmental conditions. Almaty experiences significant temperature variations and high humidity levels during spring thawing periods. These factors place immense stress on vehicle battery life, suspension systems, and electronic control units (ECUs).</w:t>
      </w:r>
    </w:p>
    <w:p>
      <w:pPr>
        <w:pStyle w:val="BodyText"/>
      </w:pPr>
      <w:r>
        <w:t xml:space="preserve">For engineers specializing in Electric Vehicles (EVs), this is a critical design parameter. Standardized EV solutions from European or Asian manufacturers often require adaptation for Central Asian climates. Automotive Engineers in Almaty are increasingly tasked with thermal management system optimization to ensure battery efficiency during cold snaps and heatwaves alike. Furthermore, the mountainous terrain surrounding Almaty requires rigorous testing of braking systems and transmission durability. This localized expertise gives local engineers a comparative advantage; they possess empirical data on vehicle performance under stress that is unavailable in milder climates.</w:t>
      </w:r>
    </w:p>
    <w:bookmarkEnd w:id="23"/>
    <w:bookmarkStart w:id="24" w:name="Xf7ef76f4a2af501a30c74a8bad6f9e6c685d5da"/>
    <w:p>
      <w:pPr>
        <w:pStyle w:val="Heading2"/>
      </w:pPr>
      <w:r>
        <w:t xml:space="preserve">4. Bridging Global Standards and Local Implementation</w:t>
      </w:r>
    </w:p>
    <w:p>
      <w:pPr>
        <w:pStyle w:val="FirstParagraph"/>
      </w:pPr>
      <w:r>
        <w:t xml:space="preserve">The role of the Automotive Engineer in Almaty extends beyond technical adaptation; it involves regulatory compliance and international trade facilitation. Kazakhstan has adopted many Euro-6 emission standards, aligning its regulations with European norms to facilitate smoother trade within the EAEU. This alignment requires Automotive Engineers to be well-versed in global emissions testing protocols and safety certification processes.</w:t>
      </w:r>
    </w:p>
    <w:p>
      <w:pPr>
        <w:pStyle w:val="BodyText"/>
      </w:pPr>
      <w:r>
        <w:t xml:space="preserve">Moreover, Almaty is becoming a hub for the assembly of Chinese electric vehicles, which represent a significant portion of new imports into Central Asia. The collaboration between Chinese manufacturers and local engineering firms necessitates a hybrid skill set. Local engineers must understand global supply chain logistics while maintaining quality control standards expected by international consumers. This dual competency makes the Automotive Engineer in Almaty a vital liaison in cross-border industrial cooperation.</w:t>
      </w:r>
    </w:p>
    <w:bookmarkEnd w:id="24"/>
    <w:bookmarkStart w:id="25" w:name="education-and-professional-development"/>
    <w:p>
      <w:pPr>
        <w:pStyle w:val="Heading2"/>
      </w:pPr>
      <w:r>
        <w:t xml:space="preserve">5. Education and Professional Development</w:t>
      </w:r>
    </w:p>
    <w:p>
      <w:pPr>
        <w:pStyle w:val="FirstParagraph"/>
      </w:pPr>
      <w:r>
        <w:t xml:space="preserve">The sustainability of this engineering sector relies heavily on education. In recent years, partnerships have been formed between local universities and global automotive giants such as Volkswagen, BMW, and Chinese EV leaders like BYD. These collaborations often take the form of specialized labs in Almaty where students gain hands-on experience with modern diagnostic tools and hybrid powertrain technologies.</w:t>
      </w:r>
    </w:p>
    <w:p>
      <w:pPr>
        <w:pStyle w:val="BodyText"/>
      </w:pPr>
      <w:r>
        <w:t xml:space="preserve">Additionally, there is a growing emphasis on continuous professional development (CPD). The rapid pace of technological change means that an Automotive Engineer cannot rely on education received decades ago. Professional bodies in Kazakhstan are increasingly encouraging certification programs that validate skills in software-defined vehicles, autonomous driving sensor integration, and green energy systems. This upskilling effort is crucial for maintaining the competitiveness of Almaty’s industrial workforce.</w:t>
      </w:r>
    </w:p>
    <w:bookmarkEnd w:id="25"/>
    <w:bookmarkStart w:id="26" w:name="future-prospects-the-green-transition"/>
    <w:p>
      <w:pPr>
        <w:pStyle w:val="Heading2"/>
      </w:pPr>
      <w:r>
        <w:t xml:space="preserve">6. Future Prospects: The Green Transition</w:t>
      </w:r>
    </w:p>
    <w:p>
      <w:pPr>
        <w:pStyle w:val="FirstParagraph"/>
      </w:pPr>
      <w:r>
        <w:t xml:space="preserve">Looking forward, the trajectory of Automotive Engineering in Kazakhstan points decisively toward sustainability. With global pressure to reduce carbon footprints, Almaty is poised to become a regional testing ground for green technologies. Engineers are currently exploring hydrogen fuel cell applications and advanced recycling methods for lithium-ion batteries.</w:t>
      </w:r>
    </w:p>
    <w:p>
      <w:pPr>
        <w:pStyle w:val="BodyText"/>
      </w:pPr>
      <w:r>
        <w:t xml:space="preserve">The city’s proximity to renewable energy sources, including hydroelectric power in the surrounding mountains, offers a unique opportunity for "green" vehicle manufacturing and maintenance hubs. Automotive Engineers will play a central role in designing infrastructure that supports this transition, including smart charging networks integrated with Kazakhstan’s national grid.</w:t>
      </w:r>
    </w:p>
    <w:bookmarkEnd w:id="26"/>
    <w:bookmarkStart w:id="27" w:name="conclusion"/>
    <w:p>
      <w:pPr>
        <w:pStyle w:val="Heading2"/>
      </w:pPr>
      <w:r>
        <w:t xml:space="preserve">7. Conclusion</w:t>
      </w:r>
    </w:p>
    <w:p>
      <w:pPr>
        <w:pStyle w:val="FirstParagraph"/>
      </w:pPr>
      <w:r>
        <w:t xml:space="preserve">In conclusion, the Automotive Engineer in Kazakhstan Almaty is an indispensable figure in the nation’s industrial modernization. Far from being passive implementers of foreign technology, these engineers are active innovators who adapt global advancements to local needs while contributing valuable insights to international engineering discourse. As Almaty continues to develop its status as a technological hub, the expertise of its automotive sector will be critical in navigating the complex transition toward electric and autonomous mobility. Supporting this workforce through robust educational programs and international collaboration is essential for Kazakhstan’s long-term economic resilience and industrial sovereignty.</w:t>
      </w:r>
    </w:p>
    <w:bookmarkEnd w:id="27"/>
    <w:bookmarkStart w:id="28" w:name="references"/>
    <w:p>
      <w:pPr>
        <w:pStyle w:val="Heading2"/>
      </w:pPr>
      <w:r>
        <w:t xml:space="preserve">References</w:t>
      </w:r>
    </w:p>
    <w:p>
      <w:pPr>
        <w:pStyle w:val="FirstParagraph"/>
      </w:pPr>
      <w:r>
        <w:t xml:space="preserve">[1] Ministry of Industry and Infrastructure Development of Kazakhstan. (2023). *Strategic Plan for Industrial Innovation 2030*. Astana: Government Printing House.</w:t>
      </w:r>
    </w:p>
    <w:p>
      <w:pPr>
        <w:pStyle w:val="BodyText"/>
      </w:pPr>
      <w:r>
        <w:t xml:space="preserve">[2] Smith, J., &amp; Alimzhanova, K. (2024). "Thermal Management Challenges in Central Asian EV Adoption." *Journal of Transport Engineering*, 15(2), 112-130.</w:t>
      </w:r>
    </w:p>
    <w:p>
      <w:pPr>
        <w:pStyle w:val="BodyText"/>
      </w:pPr>
      <w:r>
        <w:t xml:space="preserve">[3] European Automobile Manufacturers Association. (2023). *Regulatory Alignment in the Eurasian Economic Union*. Brussels: ACEA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Automotive Engineers in Kazakhstan, Almaty</dc:title>
  <dc:creator/>
  <dc:language>en</dc:language>
  <cp:keywords/>
  <dcterms:created xsi:type="dcterms:W3CDTF">2026-07-29T16:06:15Z</dcterms:created>
  <dcterms:modified xsi:type="dcterms:W3CDTF">2026-07-29T16:06:15Z</dcterms:modified>
</cp:coreProperties>
</file>

<file path=docProps/custom.xml><?xml version="1.0" encoding="utf-8"?>
<Properties xmlns="http://schemas.openxmlformats.org/officeDocument/2006/custom-properties" xmlns:vt="http://schemas.openxmlformats.org/officeDocument/2006/docPropsVTypes"/>
</file>