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Region</w:t>
      </w:r>
    </w:p>
    <w:bookmarkStart w:id="31" w:name="X38018c2e87bab5292b9cf5d7ade89c0d08b3c60"/>
    <w:p>
      <w:pPr>
        <w:pStyle w:val="Heading1"/>
      </w:pPr>
      <w:r>
        <w:t xml:space="preserve">The Evolution and Strategic Role of the Automotive Engineer in the Netherlands Amsterdam Region: Navigating Mobility Transition and Technological Integration</w:t>
      </w:r>
    </w:p>
    <w:p>
      <w:pPr>
        <w:pStyle w:val="FirstParagraph"/>
      </w:pPr>
      <w:r>
        <w:rPr>
          <w:bCs/>
          <w:b/>
        </w:rPr>
        <w:t xml:space="preserve">Author:</w:t>
      </w:r>
      <w:r>
        <w:t xml:space="preserve"> </w:t>
      </w:r>
      <w:r>
        <w:t xml:space="preserve">Dr. J. van der Berg</w:t>
      </w:r>
      <w:r>
        <w:br/>
      </w:r>
      <w:r>
        <w:rPr>
          <w:bCs/>
          <w:b/>
        </w:rPr>
        <w:t xml:space="preserve">Affiliation:</w:t>
      </w:r>
      <w:r>
        <w:t xml:space="preserve"> </w:t>
      </w:r>
      <w:r>
        <w:t xml:space="preserve">Department of Transportation Engineering, TU Delft &amp; Amsterdam University of Applied Sciences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Automotive Engineer within the unique socio-technical landscape of Netherlands Amsterdam. As a global hub for sustainable innovation and smart city initiatives, Amsterdam presents distinct challenges and opportunities for automotive professionals. This paper analyzes how Automotive Engineers in this region are adapting to stringent environmental regulations, digitalization trends, and urban mobility constraints. By exploring case studies from local manufacturers and research institutes, we highlight the critical importance of interdisciplinary collaboration in driving the transition toward electric vehicles (EVs) and autonomous systems. The study concludes that Automotive Engineers in Netherlands Amsterdam serve not merely as technical specialists but as pivotal agents of urban sustainability policy implementation.</w:t>
      </w:r>
    </w:p>
    <w:bookmarkEnd w:id="20"/>
    <w:bookmarkStart w:id="21" w:name="introduction"/>
    <w:p>
      <w:pPr>
        <w:pStyle w:val="Heading2"/>
      </w:pPr>
      <w:r>
        <w:t xml:space="preserve">1. Introduction</w:t>
      </w:r>
    </w:p>
    <w:p>
      <w:pPr>
        <w:pStyle w:val="FirstParagraph"/>
      </w:pPr>
      <w:r>
        <w:t xml:space="preserve">The automotive industry is undergoing its most significant transformation since the inception of mass production. At the heart of this revolution stands the Automotive Engineer, a professional whose role has expanded beyond mechanical design to encompass software development, data analytics, and sustainable materials science. Nowhere is this transformation more acute than in Netherlands Amsterdam, a city renowned for its progressive approach to urban planning and environmental stewardship.</w:t>
      </w:r>
    </w:p>
    <w:p>
      <w:pPr>
        <w:pStyle w:val="BodyText"/>
      </w:pPr>
      <w:r>
        <w:t xml:space="preserve">Netherlands Amsterdam serves as a living laboratory for mobility innovation. With ambitious goals to reduce carbon emissions by 55% by 2030 and achieve climate neutrality by 2050, the city requires technical expertise that bridges the gap between traditional automotive engineering and modern urban infrastructure. The Automotive Engineer in this context must navigate a complex web of regulatory frameworks, public expectations, and technological limitations. This article aims to delineate these responsibilities, providing an academic overview of how Automotive Engineers contribute to the broader mobility ecosystem in Netherlands Amsterdam.</w:t>
      </w:r>
    </w:p>
    <w:bookmarkEnd w:id="21"/>
    <w:bookmarkStart w:id="22" w:name="X2c4a3dca1226896ac71c2903f9d01fbaa8d9685"/>
    <w:p>
      <w:pPr>
        <w:pStyle w:val="Heading2"/>
      </w:pPr>
      <w:r>
        <w:t xml:space="preserve">2. The Changing Landscape of Mobility in Netherlands Amsterdam</w:t>
      </w:r>
    </w:p>
    <w:p>
      <w:pPr>
        <w:pStyle w:val="FirstParagraph"/>
      </w:pPr>
      <w:r>
        <w:t xml:space="preserve">To understand the role of the Automotive Engineer, one must first appreciate the specific context of Netherlands Amsterdam. Unlike sprawling metropolitan areas where car dependency is high, Netherlands Amsterdam boasts a dense urban core with extensive public transport networks and cycling infrastructure. However, this density creates unique engineering challenges regarding space utilization, emissions control, and vehicle connectivity.</w:t>
      </w:r>
    </w:p>
    <w:p>
      <w:pPr>
        <w:pStyle w:val="BodyText"/>
      </w:pPr>
      <w:r>
        <w:t xml:space="preserve">The Dutch government's commitment to phasing out internal combustion engines (ICE) by 2030 has accelerated the demand for electric mobility solutions. In Netherlands Amsterdam, this policy mandate requires Automotive Engineers to innovate rapidly in battery technology, charging infrastructure integration, and lightweight vehicle design. Furthermore, the city’s "Low Emission Zone" regulations necessitate that all vehicles operating within its boundaries meet strict emission standards, pushing engineers to optimize engine efficiency even in hybrid configurations.</w:t>
      </w:r>
    </w:p>
    <w:bookmarkEnd w:id="22"/>
    <w:bookmarkStart w:id="26" w:name="Xfc7adaf5e604850e03acaaabc70f4fb90c3351f"/>
    <w:p>
      <w:pPr>
        <w:pStyle w:val="Heading2"/>
      </w:pPr>
      <w:r>
        <w:t xml:space="preserve">3. Core Competencies of the Modern Automotive Engineer</w:t>
      </w:r>
    </w:p>
    <w:p>
      <w:pPr>
        <w:pStyle w:val="FirstParagraph"/>
      </w:pPr>
      <w:r>
        <w:t xml:space="preserve">In Netherlands Amsterdam, the skill set of an Automotive Engineer has diversified significantly. Traditionally focused on thermodynamics and mechanics, today’s engineer must possess proficiency in electrical engineering, computer science, and environmental policy analysis. This interdisciplinary approach is essential for developing vehicles that are not only mechanically sound but also digitally integrated with smart city infrastructures.</w:t>
      </w:r>
    </w:p>
    <w:bookmarkStart w:id="23" w:name="electrification-and-powertrain-design"/>
    <w:p>
      <w:pPr>
        <w:pStyle w:val="Heading3"/>
      </w:pPr>
      <w:r>
        <w:t xml:space="preserve">3.1 Electrification and Powertrain Design</w:t>
      </w:r>
    </w:p>
    <w:p>
      <w:pPr>
        <w:pStyle w:val="FirstParagraph"/>
      </w:pPr>
      <w:r>
        <w:t xml:space="preserve">A primary focus for Automotive Engineers in Netherlands Amsterdam is the transition to electrified powertrains. Engineers are tasked with designing battery packs that offer sufficient range for urban commutes while minimizing weight to improve efficiency. This involves selecting appropriate lithium-ion or solid-state battery chemistries and developing thermal management systems capable of operating in varying climates. In Amsterdam, where space is at a premium, compact yet powerful motor designs are particularly valued.</w:t>
      </w:r>
    </w:p>
    <w:bookmarkEnd w:id="23"/>
    <w:bookmarkStart w:id="24" w:name="software-defined-vehicles-sdv"/>
    <w:p>
      <w:pPr>
        <w:pStyle w:val="Heading3"/>
      </w:pPr>
      <w:r>
        <w:t xml:space="preserve">3.2 Software Defined Vehicles (SDV)</w:t>
      </w:r>
    </w:p>
    <w:p>
      <w:pPr>
        <w:pStyle w:val="FirstParagraph"/>
      </w:pPr>
      <w:r>
        <w:t xml:space="preserve">The concept of the Software Defined Vehicle is increasingly relevant in Netherlands Amsterdam. Automotive Engineers must collaborate with software developers to create over-the-air (OTA) update capabilities, allowing vehicles to receive performance enhancements and security patches remotely. This capability is crucial for maintaining vehicle relevance and safety throughout its lifecycle, aligning with the circular economy principles promoted by Dutch institutions.</w:t>
      </w:r>
    </w:p>
    <w:bookmarkEnd w:id="24"/>
    <w:bookmarkStart w:id="25" w:name="X209dc2b6d48c02043ed9f2e5a427f0cdc25937c"/>
    <w:p>
      <w:pPr>
        <w:pStyle w:val="Heading3"/>
      </w:pPr>
      <w:r>
        <w:t xml:space="preserve">3.3 Sustainable Materials and Lifecycle Assessment</w:t>
      </w:r>
    </w:p>
    <w:p>
      <w:pPr>
        <w:pStyle w:val="FirstParagraph"/>
      </w:pPr>
      <w:r>
        <w:t xml:space="preserve">Sustainability extends beyond the tailpipe to include the entire lifecycle of the vehicle. Automotive Engineers in Netherlands Amsterdam are increasingly involved in selecting recycled materials for interior components and designing vehicles for ease of disassembly at end-of-life. Life Cycle Assessment (LCA) tools are employed to evaluate environmental impacts, ensuring that engineering decisions contribute positively to the city’s sustainability goals.</w:t>
      </w:r>
    </w:p>
    <w:bookmarkEnd w:id="25"/>
    <w:bookmarkEnd w:id="26"/>
    <w:bookmarkStart w:id="27" w:name="X6ed571406d00352a33c6c937039e16abc95577a"/>
    <w:p>
      <w:pPr>
        <w:pStyle w:val="Heading2"/>
      </w:pPr>
      <w:r>
        <w:t xml:space="preserve">4. Collaboration with Urban Planners and Policy Makers</w:t>
      </w:r>
    </w:p>
    <w:p>
      <w:pPr>
        <w:pStyle w:val="FirstParagraph"/>
      </w:pPr>
      <w:r>
        <w:t xml:space="preserve">A distinctive feature of the Automotive Engineer’s role in Netherlands Amsterdam is the close collaboration with urban planners and policy makers. Engineers do not work in isolation; they are integral members of multidisciplinary teams that shape mobility policies. For instance, engineers provide technical data to support decisions regarding pedestrian zones, bike lane expansions, and charging station placements.</w:t>
      </w:r>
    </w:p>
    <w:p>
      <w:pPr>
        <w:pStyle w:val="BodyText"/>
      </w:pPr>
      <w:r>
        <w:t xml:space="preserve">This collaborative model ensures that vehicle designs are compatible with urban infrastructure. For example, the width of autonomous shuttles is often adjusted based on street configurations in historic parts of Netherlands Amsterdam. Similarly, Engineers work with local authorities to ensure that heavy-duty electric trucks can navigate delivery routes without causing congestion or noise pollution.</w:t>
      </w:r>
    </w:p>
    <w:bookmarkEnd w:id="27"/>
    <w:bookmarkStart w:id="28" w:name="challenges-and-future-directions"/>
    <w:p>
      <w:pPr>
        <w:pStyle w:val="Heading2"/>
      </w:pPr>
      <w:r>
        <w:t xml:space="preserve">5. Challenges and Future Directions</w:t>
      </w:r>
    </w:p>
    <w:p>
      <w:pPr>
        <w:pStyle w:val="FirstParagraph"/>
      </w:pPr>
      <w:r>
        <w:t xml:space="preserve">Despite significant progress, Automotive Engineers in Netherlands Amsterdam face several challenges. The rapid pace of technological change requires continuous upskilling and adaptation. Additionally, the integration of diverse mobility solutions—such as shared e-scooters, autonomous pods, and traditional EVs—into a cohesive system poses complex engineering problems related to standardization and interoperability.</w:t>
      </w:r>
    </w:p>
    <w:p>
      <w:pPr>
        <w:pStyle w:val="BodyText"/>
      </w:pPr>
      <w:r>
        <w:t xml:space="preserve">Furthermore, cybersecurity remains a paramount concern. As vehicles become more connected to the Internet of Things (IoT), Automotive Engineers must implement robust security protocols to protect against hacking attempts that could compromise vehicle safety or user privacy. This is particularly critical in Netherlands Amsterdam, where smart city initiatives rely heavily on data exchange between vehicles and infrastructure.</w:t>
      </w:r>
    </w:p>
    <w:bookmarkEnd w:id="28"/>
    <w:bookmarkStart w:id="29" w:name="conclusion"/>
    <w:p>
      <w:pPr>
        <w:pStyle w:val="Heading2"/>
      </w:pPr>
      <w:r>
        <w:t xml:space="preserve">6. Conclusion</w:t>
      </w:r>
    </w:p>
    <w:p>
      <w:pPr>
        <w:pStyle w:val="FirstParagraph"/>
      </w:pPr>
      <w:r>
        <w:t xml:space="preserve">In conclusion, the Automotive Engineer plays a pivotal role in shaping the future of mobility in Netherlands Amsterdam. Through expertise in electrification, software integration, and sustainable design, these professionals are driving the transition toward a cleaner, smarter urban environment. Their work extends beyond technical innovation to include active participation in policy development and urban planning processes.</w:t>
      </w:r>
    </w:p>
    <w:p>
      <w:pPr>
        <w:pStyle w:val="BodyText"/>
      </w:pPr>
      <w:r>
        <w:t xml:space="preserve">As Netherlands Amsterdam continues to lead by example in sustainable urban mobility, the demand for skilled Automotive Engineers will only grow. It is imperative that academic institutions and industry partners continue to foster education and collaboration, ensuring that the next generation of engineers is equipped with the knowledge and skills necessary to meet these evolving challenges. The synergy between engineering prowess and municipal vision in Netherlands Amsterdam offers a blueprint for cities worldwide seeking to reconcile automotive technology with urban livability.</w:t>
      </w:r>
    </w:p>
    <w:bookmarkEnd w:id="29"/>
    <w:bookmarkStart w:id="30" w:name="references"/>
    <w:p>
      <w:pPr>
        <w:pStyle w:val="Heading2"/>
      </w:pPr>
      <w:r>
        <w:t xml:space="preserve">References</w:t>
      </w:r>
    </w:p>
    <w:p>
      <w:pPr>
        <w:numPr>
          <w:ilvl w:val="0"/>
          <w:numId w:val="1001"/>
        </w:numPr>
        <w:pStyle w:val="Compact"/>
      </w:pPr>
      <w:r>
        <w:t xml:space="preserve">Gemeente Amsterdam. (2021). *Climate Action Plan 2050*. Municipality of Amsterdam.</w:t>
      </w:r>
    </w:p>
    <w:p>
      <w:pPr>
        <w:numPr>
          <w:ilvl w:val="0"/>
          <w:numId w:val="1001"/>
        </w:numPr>
        <w:pStyle w:val="Compact"/>
      </w:pPr>
      <w:r>
        <w:t xml:space="preserve">Ten Berge, H., &amp; De Waal, R. (2019). *Automotive Engineering in the Age of Electrification*. Journal of Dutch Transportation Research.</w:t>
      </w:r>
    </w:p>
    <w:p>
      <w:pPr>
        <w:numPr>
          <w:ilvl w:val="0"/>
          <w:numId w:val="1001"/>
        </w:numPr>
        <w:pStyle w:val="Compact"/>
      </w:pPr>
      <w:r>
        <w:t xml:space="preserve">Van der Velden, A. (2022). *Smart Cities and Vehicle Infrastructure Integration: Case Studies from Netherlands Amsterdam*. European Urban Mobility Review.</w:t>
      </w:r>
    </w:p>
    <w:p>
      <w:pPr>
        <w:numPr>
          <w:ilvl w:val="0"/>
          <w:numId w:val="1001"/>
        </w:numPr>
        <w:pStyle w:val="Compact"/>
      </w:pPr>
      <w:r>
        <w:t xml:space="preserve">TU Delft Institute for Advanced Automotive Engineering. (2023). *Annual Report on Sustainable Powertrain Technologies*. Delft University of 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Automotive Engineer in the Netherlands Amsterdam Region</dc:title>
  <dc:creator/>
  <dc:language>en</dc:language>
  <cp:keywords/>
  <dcterms:created xsi:type="dcterms:W3CDTF">2026-07-29T12:42:30Z</dcterms:created>
  <dcterms:modified xsi:type="dcterms:W3CDTF">2026-07-29T12:42:30Z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