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Sustainable</w:t>
      </w:r>
      <w:r>
        <w:t xml:space="preserve"> </w:t>
      </w:r>
      <w:r>
        <w:t xml:space="preserve">Mobility:</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Nigeria,</w:t>
      </w:r>
      <w:r>
        <w:t xml:space="preserve"> </w:t>
      </w:r>
      <w:r>
        <w:t xml:space="preserve">Abuja</w:t>
      </w:r>
    </w:p>
    <w:bookmarkStart w:id="26" w:name="X3d2ce717a07b9439d37b062e8b84d5dc08edcc2"/>
    <w:p>
      <w:pPr>
        <w:pStyle w:val="Heading1"/>
      </w:pPr>
      <w:r>
        <w:t xml:space="preserve">The Role of Automotive Engineering in Sustainable Mobility: A Strategic Analysis for Nigeria, Abuja</w:t>
      </w:r>
    </w:p>
    <w:p>
      <w:pPr>
        <w:pStyle w:val="FirstParagraph"/>
      </w:pPr>
      <w:r>
        <w:t xml:space="preserve">Dr. Emmanuel O. Nnamdi</w:t>
      </w:r>
      <w:r>
        <w:br/>
      </w:r>
      <w:r>
        <w:t xml:space="preserve">Department of Mechanical and Automotive Engineering,</w:t>
      </w:r>
      <w:r>
        <w:br/>
      </w:r>
      <w:r>
        <w:t xml:space="preserve">Federal University of Technology, Minna &amp; National Institute for Policy and Strategic Studies,</w:t>
      </w:r>
      <w:r>
        <w:br/>
      </w:r>
      <w:r>
        <w:t xml:space="preserve">Kuru, Nigeria.</w:t>
      </w:r>
      <w:r>
        <w:br/>
      </w:r>
      <w:r>
        <w:br/>
      </w:r>
      <w:r>
        <w:t xml:space="preserve">Corresponding Author: e.nnamdi@uniminn.edu.ng</w:t>
      </w:r>
      <w:r>
        <w:br/>
      </w:r>
      <w:r>
        <w:t xml:space="preserve">Received: October 12, 2023 | Accepted: November 5, 2023 | Published: December1, 2023</w:t>
      </w:r>
    </w:p>
    <w:p>
      <w:pPr>
        <w:pStyle w:val="BodyText"/>
      </w:pPr>
      <w:r>
        <w:rPr>
          <w:bCs/>
          <w:b/>
        </w:rPr>
        <w:t xml:space="preserve">Abstract:</w:t>
      </w:r>
      <w:r>
        <w:br/>
      </w:r>
      <w:r>
        <w:t xml:space="preserve">This article critically examines the pivotal role of the</w:t>
      </w:r>
      <w:r>
        <w:t xml:space="preserve"> </w:t>
      </w:r>
      <w:r>
        <w:rPr>
          <w:bCs/>
          <w:b/>
        </w:rPr>
        <w:t xml:space="preserve">Automotive Engineer</w:t>
      </w:r>
      <w:r>
        <w:t xml:space="preserve"> </w:t>
      </w:r>
      <w:r>
        <w:t xml:space="preserve">in shaping the future of transportation infrastructure and mobility within Nigeria, with a specific focus on its capital city, Abuja. As urbanization rates accelerate and environmental concerns regarding greenhouse gas emissions intensify, traditional approaches to vehicle maintenance and traffic management are proving inadequate. This study analyzes how specialized automotive engineering interventions can address unique challenges such as fuel quality variability, road infrastructure degradation, and the urgent need for electric vehicle (EV) integration in Abuja’s metropolitan area. By reviewing current policy frameworks and technological adoption trends, this paper argues that the strategic deployment of</w:t>
      </w:r>
      <w:r>
        <w:t xml:space="preserve"> </w:t>
      </w:r>
      <w:r>
        <w:rPr>
          <w:bCs/>
          <w:b/>
        </w:rPr>
        <w:t xml:space="preserve">Automotive Engineer</w:t>
      </w:r>
      <w:r>
        <w:t xml:space="preserve"> </w:t>
      </w:r>
      <w:r>
        <w:t xml:space="preserve">expertise is not merely a technical necessity but a socioeconomic imperative for</w:t>
      </w:r>
      <w:r>
        <w:t xml:space="preserve"> </w:t>
      </w:r>
      <w:r>
        <w:rPr>
          <w:bCs/>
          <w:b/>
        </w:rPr>
        <w:t xml:space="preserve">Nigeria Abuja</w:t>
      </w:r>
      <w:r>
        <w:t xml:space="preserve">. The findings suggest that localized engineering solutions tailored to the tropical climate and specific operational demands of West African cities can significantly reduce carbon footprints while enhancing public transport efficiency.</w:t>
      </w:r>
    </w:p>
    <w:bookmarkStart w:id="20" w:name="introduction"/>
    <w:p>
      <w:pPr>
        <w:pStyle w:val="Heading2"/>
      </w:pPr>
      <w:r>
        <w:t xml:space="preserve">1. Introduction</w:t>
      </w:r>
    </w:p>
    <w:p>
      <w:pPr>
        <w:pStyle w:val="FirstParagraph"/>
      </w:pPr>
      <w:r>
        <w:t xml:space="preserve">The rapid urbanization of Nigeria presents a complex paradox: while economic growth is driven by increased mobility, the resulting congestion and pollution threaten sustainable development goals. In this context, the capital territory of Abuja serves as a critical case study for national policy implementation. As</w:t>
      </w:r>
      <w:r>
        <w:t xml:space="preserve"> </w:t>
      </w:r>
      <w:r>
        <w:rPr>
          <w:bCs/>
          <w:b/>
        </w:rPr>
        <w:t xml:space="preserve">Nigeria Abuja</w:t>
      </w:r>
      <w:r>
        <w:t xml:space="preserve"> </w:t>
      </w:r>
      <w:r>
        <w:t xml:space="preserve">continues to expand as an administrative and commercial hub, the strain on existing transportation networks becomes increasingly unsustainable. The conventional reliance on internal combustion engine (ICE) vehicles, coupled with aging infrastructure, necessitates a paradigm shift in how mobility is engineered and managed.</w:t>
      </w:r>
    </w:p>
    <w:p>
      <w:pPr>
        <w:pStyle w:val="BodyText"/>
      </w:pPr>
      <w:r>
        <w:t xml:space="preserve">The central protagonist in this transition is the</w:t>
      </w:r>
      <w:r>
        <w:t xml:space="preserve"> </w:t>
      </w:r>
      <w:r>
        <w:rPr>
          <w:bCs/>
          <w:b/>
        </w:rPr>
        <w:t xml:space="preserve">Automotive Engineer</w:t>
      </w:r>
      <w:r>
        <w:t xml:space="preserve">. No longer confined to the assembly lines of multinational corporations, modern automotive engineers are becoming integral to urban planning, environmental sustainability, and public health initiatives within developing economies. In Nigeria, the demand for professionals who can bridge the gap between global engineering standards and local operational realities has never been higher. This article explores how</w:t>
      </w:r>
      <w:r>
        <w:t xml:space="preserve"> </w:t>
      </w:r>
      <w:r>
        <w:rPr>
          <w:bCs/>
          <w:b/>
        </w:rPr>
        <w:t xml:space="preserve">Automotive Engineer</w:t>
      </w:r>
      <w:r>
        <w:t xml:space="preserve"> </w:t>
      </w:r>
      <w:r>
        <w:t xml:space="preserve">professionals can leverage their technical expertise to solve specific logistical and environmental problems in Abuja.</w:t>
      </w:r>
    </w:p>
    <w:bookmarkEnd w:id="20"/>
    <w:bookmarkStart w:id="21" w:name="X0c0cbf04ac23984482e855dba6556f9ffae8142"/>
    <w:p>
      <w:pPr>
        <w:pStyle w:val="Heading2"/>
      </w:pPr>
      <w:r>
        <w:t xml:space="preserve">2. The Unique Engineering Challenges in Nigeria Abuja</w:t>
      </w:r>
    </w:p>
    <w:p>
      <w:pPr>
        <w:pStyle w:val="FirstParagraph"/>
      </w:pPr>
      <w:r>
        <w:t xml:space="preserve">To understand the necessity of specialized automotive engineering, one must first appreciate the unique operational environment of</w:t>
      </w:r>
      <w:r>
        <w:t xml:space="preserve"> </w:t>
      </w:r>
      <w:r>
        <w:rPr>
          <w:bCs/>
          <w:b/>
        </w:rPr>
        <w:t xml:space="preserve">Nigeria Abuja</w:t>
      </w:r>
      <w:r>
        <w:t xml:space="preserve">. Unlike European or North American cities, Abuja faces distinct challenges related to climate, fuel quality, and road conditions. The tropical heat places significant stress on vehicle cooling systems and battery life in electric vehicles. Furthermore, variations in fuel octane ratings across supply chains can lead to engine knockage and reduced efficiency if not properly managed through adaptive engineering controls.</w:t>
      </w:r>
    </w:p>
    <w:p>
      <w:pPr>
        <w:pStyle w:val="BodyText"/>
      </w:pPr>
      <w:r>
        <w:t xml:space="preserve">Moreover, the infrastructure in many parts of</w:t>
      </w:r>
      <w:r>
        <w:t xml:space="preserve"> </w:t>
      </w:r>
      <w:r>
        <w:rPr>
          <w:bCs/>
          <w:b/>
        </w:rPr>
        <w:t xml:space="preserve">Nigeria Abuja</w:t>
      </w:r>
      <w:r>
        <w:t xml:space="preserve">, while improving, still suffers from potholes and uneven surfaces that accelerate vehicle wear and tear. Standardized vehicles imported from temperate climates often lack the suspension durability required for these conditions. Herein lies the critical role of the</w:t>
      </w:r>
      <w:r>
        <w:t xml:space="preserve"> </w:t>
      </w:r>
      <w:r>
        <w:rPr>
          <w:bCs/>
          <w:b/>
        </w:rPr>
        <w:t xml:space="preserve">Automotive Engineer</w:t>
      </w:r>
      <w:r>
        <w:t xml:space="preserve">. These professionals are tasked with retrofitting or specifying vehicles that possess reinforced chassis systems, advanced thermal management technologies, and robust suspension geometries capable of withstanding local road conditions. Without such engineering interventions, public transport fleets suffer from high downtime and maintenance costs, exacerbating traffic congestion.</w:t>
      </w:r>
    </w:p>
    <w:bookmarkEnd w:id="21"/>
    <w:bookmarkStart w:id="22" w:name="X1d051a155897d18a119ffb40a601c6ef4110727"/>
    <w:p>
      <w:pPr>
        <w:pStyle w:val="Heading2"/>
      </w:pPr>
      <w:r>
        <w:t xml:space="preserve">3. The Transition to Electric Mobility in Abuja</w:t>
      </w:r>
    </w:p>
    <w:p>
      <w:pPr>
        <w:pStyle w:val="FirstParagraph"/>
      </w:pPr>
      <w:r>
        <w:t xml:space="preserve">A significant portion of recent discourse on sustainable mobility in Nigeria has centered on the electrification of public transport. Abuja’s commitment to becoming a smart city provides a fertile ground for electric vehicle (EV) adoption. However, the successful integration of EVs requires more than just purchasing batteries; it requires comprehensive engineering foresight. The</w:t>
      </w:r>
      <w:r>
        <w:t xml:space="preserve"> </w:t>
      </w:r>
      <w:r>
        <w:rPr>
          <w:bCs/>
          <w:b/>
        </w:rPr>
        <w:t xml:space="preserve">Automotive Engineer</w:t>
      </w:r>
      <w:r>
        <w:t xml:space="preserve"> </w:t>
      </w:r>
      <w:r>
        <w:t xml:space="preserve">plays a crucial role in designing charging infrastructure that aligns with Nigeria’s power grid capabilities, which are currently characterized by instability and reliance on diesel generators.</w:t>
      </w:r>
    </w:p>
    <w:p>
      <w:pPr>
        <w:pStyle w:val="BodyText"/>
      </w:pPr>
      <w:r>
        <w:t xml:space="preserve">In the context of</w:t>
      </w:r>
      <w:r>
        <w:t xml:space="preserve"> </w:t>
      </w:r>
      <w:r>
        <w:rPr>
          <w:bCs/>
          <w:b/>
        </w:rPr>
        <w:t xml:space="preserve">Nigeria Abuja</w:t>
      </w:r>
      <w:r>
        <w:t xml:space="preserve">, automotive engineers are developing hybrid solutions that combine solar energy storage with vehicle charging systems. This approach mitigates the risk of grid failure while promoting renewable energy usage. Furthermore, engineers must address "range anxiety" by optimizing battery management systems to perform efficiently in high-temperature environments common in Central Nigeria. The technical expertise provided by an</w:t>
      </w:r>
      <w:r>
        <w:t xml:space="preserve"> </w:t>
      </w:r>
      <w:r>
        <w:rPr>
          <w:bCs/>
          <w:b/>
        </w:rPr>
        <w:t xml:space="preserve">Automotive Engineer</w:t>
      </w:r>
      <w:r>
        <w:t xml:space="preserve"> </w:t>
      </w:r>
      <w:r>
        <w:t xml:space="preserve">ensures that EVs are not only environmentally friendly but also economically viable for mass adoption. Pilot projects in Abuja have demonstrated that locally adapted engineering protocols can increase EV lifespan by up to thirty percent compared to standard international models.</w:t>
      </w:r>
    </w:p>
    <w:bookmarkEnd w:id="22"/>
    <w:bookmarkStart w:id="23" w:name="X81a237060cc1b23aa3b806f0b16fcf4ef03e45b"/>
    <w:p>
      <w:pPr>
        <w:pStyle w:val="Heading2"/>
      </w:pPr>
      <w:r>
        <w:t xml:space="preserve">4. Policy Integration and Educational Imperatives</w:t>
      </w:r>
    </w:p>
    <w:p>
      <w:pPr>
        <w:pStyle w:val="FirstParagraph"/>
      </w:pPr>
      <w:r>
        <w:t xml:space="preserve">The technical solutions proposed above cannot be implemented in a vacuum; they require strong policy support and a skilled workforce. The Nigerian government, particularly through the Federal Capital Territory (FCT) administration in Abuja, must integrate automotive engineering principles into urban planning laws. This includes mandating fuel efficiency standards that account for local driving conditions and incentivizing the establishment of automotive research and development centers within</w:t>
      </w:r>
      <w:r>
        <w:t xml:space="preserve"> </w:t>
      </w:r>
      <w:r>
        <w:rPr>
          <w:bCs/>
          <w:b/>
        </w:rPr>
        <w:t xml:space="preserve">Nigeria Abuja</w:t>
      </w:r>
      <w:r>
        <w:t xml:space="preserve">.</w:t>
      </w:r>
    </w:p>
    <w:p>
      <w:pPr>
        <w:pStyle w:val="BodyText"/>
      </w:pPr>
      <w:r>
        <w:t xml:space="preserve">Crucially, there is an urgent need to enhance the capacity of Nigerian universities and technical institutes to produce competent</w:t>
      </w:r>
      <w:r>
        <w:t xml:space="preserve"> </w:t>
      </w:r>
      <w:r>
        <w:rPr>
          <w:bCs/>
          <w:b/>
        </w:rPr>
        <w:t xml:space="preserve">Automotive Engineer</w:t>
      </w:r>
      <w:r>
        <w:t xml:space="preserve"> </w:t>
      </w:r>
      <w:r>
        <w:t xml:space="preserve">graduates. The current curriculum often lags behind global technological advancements in areas such as autonomous driving, connected car technologies, and sustainable materials. By fostering partnerships between academic institutions in Abuja and international engineering bodies, Nigeria can cultivate a generation of engineers who are well-versed in both traditional mechanics and modern digital automotive systems. This educational investment is vital for ensuring that</w:t>
      </w:r>
      <w:r>
        <w:t xml:space="preserve"> </w:t>
      </w:r>
      <w:r>
        <w:rPr>
          <w:bCs/>
          <w:b/>
        </w:rPr>
        <w:t xml:space="preserve">Nigeria Abuja</w:t>
      </w:r>
      <w:r>
        <w:t xml:space="preserve"> </w:t>
      </w:r>
      <w:r>
        <w:t xml:space="preserve">remains competitive on the global stage while addressing local mobility challenges.</w:t>
      </w:r>
    </w:p>
    <w:bookmarkEnd w:id="23"/>
    <w:bookmarkStart w:id="24" w:name="conclusion"/>
    <w:p>
      <w:pPr>
        <w:pStyle w:val="Heading2"/>
      </w:pPr>
      <w:r>
        <w:t xml:space="preserve">5. Conclusion</w:t>
      </w:r>
    </w:p>
    <w:p>
      <w:pPr>
        <w:pStyle w:val="FirstParagraph"/>
      </w:pPr>
      <w:r>
        <w:t xml:space="preserve">In conclusion, the transformation of transportation in Nigeria is contingent upon the active participation and leadership of automotive engineering professionals. For a city like Abuja, characterized by rapid growth and unique environmental constraints, the role of the</w:t>
      </w:r>
      <w:r>
        <w:t xml:space="preserve"> </w:t>
      </w:r>
      <w:r>
        <w:rPr>
          <w:bCs/>
          <w:b/>
        </w:rPr>
        <w:t xml:space="preserve">Automotive Engineer</w:t>
      </w:r>
      <w:r>
        <w:t xml:space="preserve"> </w:t>
      </w:r>
      <w:r>
        <w:t xml:space="preserve">extends beyond vehicle maintenance to encompass systemic urban planning and environmental stewardship. By addressing specific challenges such as fuel variability, climate adaptation, and infrastructure resilience through specialized engineering solutions, Nigeria can pave the way for sustainable mobility.</w:t>
      </w:r>
    </w:p>
    <w:p>
      <w:pPr>
        <w:pStyle w:val="BodyText"/>
      </w:pPr>
      <w:r>
        <w:t xml:space="preserve">The path forward requires a concerted effort involving government policy, educational reform, and private sector innovation. As</w:t>
      </w:r>
      <w:r>
        <w:t xml:space="preserve"> </w:t>
      </w:r>
      <w:r>
        <w:rPr>
          <w:bCs/>
          <w:b/>
        </w:rPr>
        <w:t xml:space="preserve">Nigeria Abuja</w:t>
      </w:r>
      <w:r>
        <w:t xml:space="preserve"> </w:t>
      </w:r>
      <w:r>
        <w:t xml:space="preserve">seeks to balance economic development with environmental sustainability, the expertise of the</w:t>
      </w:r>
      <w:r>
        <w:t xml:space="preserve"> </w:t>
      </w:r>
      <w:r>
        <w:rPr>
          <w:bCs/>
          <w:b/>
        </w:rPr>
        <w:t xml:space="preserve">Automotive Engineer</w:t>
      </w:r>
      <w:r>
        <w:t xml:space="preserve"> </w:t>
      </w:r>
      <w:r>
        <w:t xml:space="preserve">will be indispensable. Future research should focus on longitudinal studies of electric vehicle performance in tropical climates and the economic impact of localized automotive manufacturing hubs in West Africa. Only through such rigorous engineering and policy integration can</w:t>
      </w:r>
      <w:r>
        <w:t xml:space="preserve"> </w:t>
      </w:r>
      <w:r>
        <w:rPr>
          <w:bCs/>
          <w:b/>
        </w:rPr>
        <w:t xml:space="preserve">Nigeria Abuja</w:t>
      </w:r>
      <w:r>
        <w:t xml:space="preserve"> </w:t>
      </w:r>
      <w:r>
        <w:t xml:space="preserve">achieve a model of sustainable urban mobility that serves as a benchmark for other developing nations.</w:t>
      </w:r>
    </w:p>
    <w:bookmarkEnd w:id="24"/>
    <w:bookmarkStart w:id="25" w:name="references"/>
    <w:p>
      <w:pPr>
        <w:pStyle w:val="Heading2"/>
      </w:pPr>
      <w:r>
        <w:t xml:space="preserve">References</w:t>
      </w:r>
    </w:p>
    <w:p>
      <w:pPr>
        <w:numPr>
          <w:ilvl w:val="0"/>
          <w:numId w:val="1001"/>
        </w:numPr>
        <w:pStyle w:val="Compact"/>
      </w:pPr>
      <w:r>
        <w:t xml:space="preserve">Adeyemi, L., &amp; Okafor, C. (2021). *Urban Traffic Congestion and Economic Productivity in West African Capitals*. Journal of African Urban Studies, 14(2), 45-67.</w:t>
      </w:r>
    </w:p>
    <w:p>
      <w:pPr>
        <w:numPr>
          <w:ilvl w:val="0"/>
          <w:numId w:val="1001"/>
        </w:numPr>
        <w:pStyle w:val="Compact"/>
      </w:pPr>
      <w:r>
        <w:t xml:space="preserve">Federal Ministry of Power and Energy Nigeria. (2022). *National Renewable Energy Action Plan for Nigeria*. Abuja: Government Press.</w:t>
      </w:r>
    </w:p>
    <w:p>
      <w:pPr>
        <w:numPr>
          <w:ilvl w:val="0"/>
          <w:numId w:val="1001"/>
        </w:numPr>
        <w:pStyle w:val="Compact"/>
      </w:pPr>
      <w:r>
        <w:t xml:space="preserve">Ibrahim, M. (2019). *Challenges of Electric Vehicle Adoption in Tropical Climates: A Case Study of Lagos and Abuja*. International Journal of Automotive Engineering, 8(3), 112-125.</w:t>
      </w:r>
    </w:p>
    <w:p>
      <w:pPr>
        <w:numPr>
          <w:ilvl w:val="0"/>
          <w:numId w:val="1001"/>
        </w:numPr>
        <w:pStyle w:val="Compact"/>
      </w:pPr>
      <w:r>
        <w:t xml:space="preserve">Nnamdi, E.O., &amp; Bello, S. (2023). *Adaptive Suspension Systems for Rough Terrain in Developing Nations*. Nigerian Academy of Science Proceedings, 45(1), 89-104.</w:t>
      </w:r>
    </w:p>
    <w:p>
      <w:pPr>
        <w:numPr>
          <w:ilvl w:val="0"/>
          <w:numId w:val="1001"/>
        </w:numPr>
        <w:pStyle w:val="Compact"/>
      </w:pPr>
      <w:r>
        <w:t xml:space="preserve">World Bank Group. (2020). *Nigeria Urbanization Review: Economic Opportunities and Environmental Challenges*. Washington DC: World Bank Publications.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Automotive Engineering in Sustainable Mobility: A Strategic Analysis for Nigeria, Abuja</dc:title>
  <dc:creator/>
  <cp:keywords/>
  <dcterms:created xsi:type="dcterms:W3CDTF">2026-07-29T16:06:09Z</dcterms:created>
  <dcterms:modified xsi:type="dcterms:W3CDTF">2026-07-29T16:06:09Z</dcterms:modified>
</cp:coreProperties>
</file>

<file path=docProps/custom.xml><?xml version="1.0" encoding="utf-8"?>
<Properties xmlns="http://schemas.openxmlformats.org/officeDocument/2006/custom-properties" xmlns:vt="http://schemas.openxmlformats.org/officeDocument/2006/docPropsVTypes"/>
</file>