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Automotive</w:t>
      </w:r>
      <w:r>
        <w:t xml:space="preserve"> </w:t>
      </w:r>
      <w:r>
        <w:t xml:space="preserve">Engineering</w:t>
      </w:r>
      <w:r>
        <w:t xml:space="preserve"> </w:t>
      </w:r>
      <w:r>
        <w:t xml:space="preserve">in</w:t>
      </w:r>
      <w:r>
        <w:t xml:space="preserve"> </w:t>
      </w:r>
      <w:r>
        <w:t xml:space="preserve">Pakistan: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Karachi</w:t>
      </w:r>
    </w:p>
    <w:bookmarkStart w:id="20" w:name="X051ae66fcaded72917b4f1b55a03c758f2430a4"/>
    <w:p>
      <w:pPr>
        <w:pStyle w:val="Heading1"/>
      </w:pPr>
      <w:r>
        <w:t xml:space="preserve">The Evolution and Future Trajectory of Automotive Engineering in Pakistan: A Case Study of Karachi</w:t>
      </w:r>
    </w:p>
    <w:p>
      <w:pPr>
        <w:pStyle w:val="FirstParagraph"/>
      </w:pPr>
      <w:r>
        <w:rPr>
          <w:iCs/>
          <w:i/>
          <w:bCs/>
          <w:b/>
        </w:rPr>
        <w:t xml:space="preserve">Ahmed Raza Khan &amp; Sarah Mitchell</w:t>
      </w:r>
      <w:r>
        <w:br/>
      </w:r>
      <w:r>
        <w:rPr>
          <w:iCs/>
          <w:i/>
          <w:bCs/>
          <w:b/>
        </w:rPr>
        <w:t xml:space="preserve">Dual affiliation: NED University of Engineering and Technology, Karachi, Pakistan &amp; Global Institute of Automotive Studies</w:t>
      </w:r>
    </w:p>
    <w:p>
      <w:pPr>
        <w:pStyle w:val="BodyText"/>
      </w:pPr>
      <w:r>
        <w:rPr>
          <w:bCs/>
          <w:b/>
        </w:rPr>
        <w:t xml:space="preserve">Abstract:</w:t>
      </w:r>
      <w:r>
        <w:t xml:space="preserve"> </w:t>
      </w:r>
      <w:r>
        <w:t xml:space="preserve">This academic journal article examines the critical role of the</w:t>
      </w:r>
      <w:r>
        <w:t xml:space="preserve"> </w:t>
      </w:r>
      <w:r>
        <w:rPr>
          <w:bCs/>
          <w:b/>
        </w:rPr>
        <w:t xml:space="preserve">Automotive Engineer</w:t>
      </w:r>
      <w:r>
        <w:t xml:space="preserve"> </w:t>
      </w:r>
      <w:r>
        <w:t xml:space="preserve">in the rapidly transforming industrial landscape of</w:t>
      </w:r>
      <w:r>
        <w:t xml:space="preserve"> </w:t>
      </w:r>
      <w:r>
        <w:rPr>
          <w:bCs/>
          <w:b/>
        </w:rPr>
        <w:t xml:space="preserve">Pakistan Karachi</w:t>
      </w:r>
      <w:r>
        <w:t xml:space="preserve">. As a major economic hub, Karachi serves as the epicenter for both automotive assembly and manufacturing in South Asia. However, the industry faces significant challenges regarding infrastructure, supply chain logistics, and environmental sustainability. This study analyzes current engineering practices within</w:t>
      </w:r>
      <w:r>
        <w:t xml:space="preserve"> </w:t>
      </w:r>
      <w:r>
        <w:rPr>
          <w:bCs/>
          <w:b/>
        </w:rPr>
        <w:t xml:space="preserve">Pakistan Karachi</w:t>
      </w:r>
      <w:r>
        <w:t xml:space="preserve">’s industrial zones, highlighting how modern</w:t>
      </w:r>
      <w:r>
        <w:t xml:space="preserve"> </w:t>
      </w:r>
      <w:r>
        <w:rPr>
          <w:bCs/>
          <w:b/>
        </w:rPr>
        <w:t xml:space="preserve">Automotive Engineer</w:t>
      </w:r>
      <w:r>
        <w:t xml:space="preserve">s are adapting to local constraints while aligning with global standards. The findings suggest that integrating sustainable engineering solutions and leveraging digital manufacturing technologies can significantly enhance the competitiveness of the sector. Furthermore, this paper discusses policy recommendations for fostering innovation among</w:t>
      </w:r>
      <w:r>
        <w:t xml:space="preserve"> </w:t>
      </w:r>
      <w:r>
        <w:rPr>
          <w:bCs/>
          <w:b/>
        </w:rPr>
        <w:t xml:space="preserve">Automotive Engineer</w:t>
      </w:r>
      <w:r>
        <w:t xml:space="preserve">s in</w:t>
      </w:r>
      <w:r>
        <w:t xml:space="preserve"> </w:t>
      </w:r>
      <w:r>
        <w:rPr>
          <w:bCs/>
          <w:b/>
        </w:rPr>
        <w:t xml:space="preserve">Pakistan Karachi</w:t>
      </w:r>
      <w:r>
        <w:t xml:space="preserve">, emphasizing the need for collaborative frameworks between academia, industry, and government bodies.</w:t>
      </w:r>
    </w:p>
    <w:p>
      <w:pPr>
        <w:pStyle w:val="BodyText"/>
      </w:pPr>
      <w:r>
        <w:rPr>
          <w:bCs/>
          <w:b/>
        </w:rPr>
        <w:t xml:space="preserve">Keywords:</w:t>
      </w:r>
      <w:r>
        <w:t xml:space="preserve"> </w:t>
      </w:r>
      <w:r>
        <w:t xml:space="preserve">Automotive Engineering, Pakistan Karachi, Industrial Development, Sustainable Manufacturing Supply Chain Logistics NED University.</w:t>
      </w:r>
    </w:p>
    <w:p>
      <w:pPr>
        <w:pStyle w:val="BodyText"/>
      </w:pPr>
      <w:r>
        <w:t xml:space="preserve">Pakistan Karachi this sector is particularly vital given the city’s status as Pakistan’s largest metropolis and its primary port city Karachi acts not only as an administrative capital but also as the logistical heart of the nation approximately 60% of Pakistan’s industrial output originates from or passes through</w:t>
      </w:r>
      <w:r>
        <w:t xml:space="preserve"> </w:t>
      </w:r>
      <w:r>
        <w:rPr>
          <w:bCs/>
          <w:b/>
        </w:rPr>
        <w:t xml:space="preserve">Pakistan Karachi</w:t>
      </w:r>
      <w:r>
        <w:t xml:space="preserve">. Consequently any analysis of automotive engineering trends in</w:t>
      </w:r>
      <w:r>
        <w:t xml:space="preserve"> </w:t>
      </w:r>
      <w:r>
        <w:rPr>
          <w:bCs/>
          <w:b/>
        </w:rPr>
        <w:t xml:space="preserve">Pakistan</w:t>
      </w:r>
      <w:r>
        <w:t xml:space="preserve"> </w:t>
      </w:r>
      <w:r>
        <w:t xml:space="preserve">must necessarily focus on</w:t>
      </w:r>
      <w:r>
        <w:t xml:space="preserve"> </w:t>
      </w:r>
      <w:r>
        <w:rPr>
          <w:bCs/>
          <w:b/>
        </w:rPr>
        <w:t xml:space="preserve">Karachi</w:t>
      </w:r>
      <w:r>
        <w:t xml:space="preserve"> </w:t>
      </w:r>
      <w:r>
        <w:t xml:space="preserve">where most major assembly plants testing facilities and supplier networks are concentrated.</w:t>
      </w:r>
    </w:p>
    <w:p>
      <w:pPr>
        <w:pStyle w:val="BodyText"/>
      </w:pPr>
      <w:r>
        <w:t xml:space="preserve">The role of the</w:t>
      </w:r>
      <w:r>
        <w:t xml:space="preserve"> </w:t>
      </w:r>
      <w:r>
        <w:rPr>
          <w:bCs/>
          <w:b/>
        </w:rPr>
        <w:t xml:space="preserve">Automotive EngineerAutomotive EngineerPakistan Karachi</w:t>
      </w:r>
    </w:p>
    <w:p>
      <w:pPr>
        <w:pStyle w:val="BodyText"/>
      </w:pPr>
      <w:r>
        <w:t xml:space="preserve">2. Current State of Automotive Engineering in Pakistan KarachiThe automotive manufacturing ecosystem in</w:t>
      </w:r>
    </w:p>
    <w:p>
      <w:pPr>
        <w:pStyle w:val="BodyText"/>
      </w:pPr>
      <w:r>
        <w:t xml:space="preserve">Pakistan KarachiAutomotive EngineerPakistan Karachi these infrastructural limitations necessitate creative problem-solving often involving the development of localized solutions such as on-site solar power integration or alternative manufacturing processes that reduce energy consumption.</w:t>
      </w:r>
    </w:p>
    <w:p>
      <w:pPr>
        <w:pStyle w:val="BodyText"/>
      </w:pPr>
      <w:r>
        <w:t xml:space="preserve">In</w:t>
      </w:r>
    </w:p>
    <w:p>
      <w:pPr>
        <w:pStyle w:val="BodyText"/>
      </w:pPr>
      <w:r>
        <w:t xml:space="preserve">Pakistan Karachi the</w:t>
      </w:r>
    </w:p>
    <w:p>
      <w:pPr>
        <w:pStyle w:val="BodyText"/>
      </w:pPr>
      <w:r>
        <w:t xml:space="preserve">Automotive EngineerPakistan Karachi imports a significant portion of its automotive components including engines transmissions electronic control units ECUs) and advanced safety systems the</w:t>
      </w:r>
      <w:r>
        <w:t xml:space="preserve"> </w:t>
      </w:r>
      <w:r>
        <w:rPr>
          <w:bCs/>
          <w:b/>
        </w:rPr>
        <w:t xml:space="preserve">Automotive Engineer</w:t>
      </w:r>
      <w:r>
        <w:t xml:space="preserve"> </w:t>
      </w:r>
      <w:r>
        <w:t xml:space="preserve">Despite its potential the automotive sector in</w:t>
      </w:r>
    </w:p>
    <w:p>
      <w:pPr>
        <w:pStyle w:val="BodyText"/>
      </w:pPr>
      <w:r>
        <w:t xml:space="preserve">Pakistan Karachi faces several systemic challenges that impact the work of</w:t>
      </w:r>
    </w:p>
    <w:p>
      <w:pPr>
        <w:pStyle w:val="BodyText"/>
      </w:pPr>
      <w:r>
        <w:t xml:space="preserve">Automotive Engineers These include:</w:t>
      </w:r>
    </w:p>
    <w:p>
      <w:pPr>
        <w:numPr>
          <w:ilvl w:val="0"/>
          <w:numId w:val="1001"/>
        </w:numPr>
        <w:pStyle w:val="Compact"/>
      </w:pPr>
      <w:r>
        <w:t xml:space="preserve">Economic Instability:Frequent fluctuations in currency exchange rates inflation rates and interest rates make long-term planning difficult for engineering firms operating in</w:t>
      </w:r>
    </w:p>
    <w:p>
      <w:pPr>
        <w:numPr>
          <w:ilvl w:val="0"/>
          <w:numId w:val="1000"/>
        </w:numPr>
        <w:pStyle w:val="Compact"/>
      </w:pPr>
      <w:r>
        <w:t xml:space="preserve">Pakistan Karachi.</w:t>
      </w:r>
    </w:p>
    <w:p>
      <w:pPr>
        <w:numPr>
          <w:ilvl w:val="0"/>
          <w:numId w:val="1002"/>
        </w:numPr>
        <w:pStyle w:val="Compact"/>
      </w:pPr>
      <w:r>
        <w:t xml:space="preserve">Skill Gaps:While there is a growing number of qualified graduates from institutions like NED University of Engineering and Technology Karachi) many lack practical industry experience leading to a mismatch between academic training and industrial requirements.</w:t>
      </w:r>
    </w:p>
    <w:p>
      <w:pPr>
        <w:numPr>
          <w:ilvl w:val="0"/>
          <w:numId w:val="1003"/>
        </w:numPr>
        <w:pStyle w:val="Compact"/>
      </w:pPr>
      <w:r>
        <w:t xml:space="preserve">Environmental Regulations:Newer emission norms require significant investment in clean technology adoption posing financial strain especially for small medium enterprises SMEs) involved in component manufacturing within</w:t>
      </w:r>
    </w:p>
    <w:p>
      <w:pPr>
        <w:numPr>
          <w:ilvl w:val="0"/>
          <w:numId w:val="1000"/>
        </w:numPr>
        <w:pStyle w:val="Compact"/>
      </w:pPr>
      <w:r>
        <w:t xml:space="preserve">Pakistan Karachi.</w:t>
      </w:r>
    </w:p>
    <w:p>
      <w:pPr>
        <w:pStyle w:val="FirstParagraph"/>
      </w:pPr>
      <w:r>
        <w:t xml:space="preserve">In response to these challenges innovative approaches are emerging among forward-thinking</w:t>
      </w:r>
    </w:p>
    <w:p>
      <w:pPr>
        <w:pStyle w:val="BodyText"/>
      </w:pPr>
      <w:r>
        <w:t xml:space="preserve">Automotive Engineers in</w:t>
      </w:r>
    </w:p>
    <w:p>
      <w:pPr>
        <w:pStyle w:val="BodyText"/>
      </w:pPr>
      <w:r>
        <w:t xml:space="preserve">Pakistan Karachi. One notable trend is the integration of Industry 4.0 technologies such as Internet of Things IoT) artificial intelligence AI) and big data analytics into manufacturing processes These technologies enable real-time monitoring predictive maintenance and optimized resource utilization thereby enhancing productivity despite infrastructural constraints.</w:t>
      </w:r>
    </w:p>
    <w:p>
      <w:pPr>
        <w:pStyle w:val="BodyText"/>
      </w:pPr>
      <w:r>
        <w:t xml:space="preserve">Additionally there is a growing emphasis on electric vehicle EV adoption within</w:t>
      </w:r>
    </w:p>
    <w:p>
      <w:pPr>
        <w:pStyle w:val="BodyText"/>
      </w:pPr>
      <w:r>
        <w:t xml:space="preserve">Pakistan Karachi. With rising fuel prices and urban pollution concerns many engineers are exploring hybrid-electric solutions retrofitting existing internal combustion engine vehicles with battery systems developing charging infrastructure networks collaborating with renewable energy providers to create sustainable mobility ecosystems.</w:t>
      </w:r>
    </w:p>
    <w:p>
      <w:pPr>
        <w:pStyle w:val="BodyText"/>
      </w:pPr>
      <w:r>
        <w:t xml:space="preserve">To further strengthen the position of</w:t>
      </w:r>
    </w:p>
    <w:p>
      <w:pPr>
        <w:pStyle w:val="BodyText"/>
      </w:pPr>
      <w:r>
        <w:t xml:space="preserve">Pakistan Karachi as a regional hub for automotive engineering several policy interventions are recommended:</w:t>
      </w:r>
    </w:p>
    <w:p>
      <w:pPr>
        <w:numPr>
          <w:ilvl w:val="0"/>
          <w:numId w:val="1004"/>
        </w:numPr>
        <w:pStyle w:val="Compact"/>
      </w:pPr>
      <w:r>
        <w:t xml:space="preserve">Enhanced Collaboration Between Academia and Industry:The government should facilitate partnerships between universities like NED University Mehran University of Engineering Technology Jamshoro) and private sector companies offering internships research grants joint ventures focused on developing localized technologies tailored to</w:t>
      </w:r>
    </w:p>
    <w:p>
      <w:pPr>
        <w:numPr>
          <w:ilvl w:val="0"/>
          <w:numId w:val="1000"/>
        </w:numPr>
        <w:pStyle w:val="Compact"/>
      </w:pPr>
      <w:r>
        <w:t xml:space="preserve">Pakistan Karachi’s specific needs.</w:t>
      </w:r>
    </w:p>
    <w:p>
      <w:pPr>
        <w:numPr>
          <w:ilvl w:val="0"/>
          <w:numId w:val="1005"/>
        </w:numPr>
        <w:pStyle w:val="Compact"/>
      </w:pPr>
      <w:r>
        <w:t xml:space="preserve">Incentives for Green Technologies:Tax holidays subsidies low-interest loans should be provided to firms adopting eco-friendly practices encouraging</w:t>
      </w:r>
    </w:p>
    <w:p>
      <w:pPr>
        <w:numPr>
          <w:ilvl w:val="0"/>
          <w:numId w:val="1000"/>
        </w:numPr>
        <w:pStyle w:val="Compact"/>
      </w:pPr>
      <w:r>
        <w:t xml:space="preserve">Automotive Engineers in</w:t>
      </w:r>
    </w:p>
    <w:p>
      <w:pPr>
        <w:numPr>
          <w:ilvl w:val="0"/>
          <w:numId w:val="1000"/>
        </w:numPr>
        <w:pStyle w:val="Compact"/>
      </w:pPr>
      <w:r>
        <w:t xml:space="preserve">Pakistan Karachi to prioritize sustainability in their projects.</w:t>
      </w:r>
    </w:p>
    <w:p>
      <w:pPr>
        <w:numPr>
          <w:ilvl w:val="0"/>
          <w:numId w:val="1006"/>
        </w:numPr>
        <w:pStyle w:val="Compact"/>
      </w:pPr>
      <w:r>
        <w:t xml:space="preserve">Skill Development Programs:Vocational training centers certified courses aimed at bridging the gap between theoretical knowledge and practical application will help create a skilled workforce capable of meeting modern automotive engineering demands.</w:t>
      </w:r>
    </w:p>
    <w:p>
      <w:pPr>
        <w:pStyle w:val="FirstParagraph"/>
      </w:pPr>
      <w:r>
        <w:t xml:space="preserve">In conclusion the future of automotive engineering in</w:t>
      </w:r>
    </w:p>
    <w:p>
      <w:pPr>
        <w:pStyle w:val="BodyText"/>
      </w:pPr>
      <w:r>
        <w:t xml:space="preserve">Pakistan Karachi hinges upon strategic investments human capital technological innovation regulatory support While challenges remain significant opportunities abound for those willing to innovate collaborate and adapt By empowering</w:t>
      </w:r>
    </w:p>
    <w:p>
      <w:pPr>
        <w:pStyle w:val="BodyText"/>
      </w:pPr>
      <w:r>
        <w:t xml:space="preserve">Automotive Engineers with appropriate tools resources frameworks policymakers stakeholders can transform</w:t>
      </w:r>
    </w:p>
    <w:p>
      <w:pPr>
        <w:pStyle w:val="BodyText"/>
      </w:pPr>
      <w:r>
        <w:t xml:space="preserve">Pakistan Karachi into a leading center for sustainable automotive excellence in South Asia.</w:t>
      </w:r>
    </w:p>
    <w:p>
      <w:pPr>
        <w:pStyle w:val="BodyText"/>
      </w:pPr>
      <w:r>
        <w:t xml:space="preserve">[Note: For brevity this academic paper omits detailed references but would typically include citations from journals such as SAE International Transactions Journal of Cleaner Production Proceedings of IEEE Conference on Emerging Technologies etc.]</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Trajectory of Automotive Engineering in Pakistan: A Case Study of Karachi</dc:title>
  <dc:creator/>
  <cp:keywords/>
  <dcterms:created xsi:type="dcterms:W3CDTF">2026-07-29T10:14:57Z</dcterms:created>
  <dcterms:modified xsi:type="dcterms:W3CDTF">2026-07-29T10:14:57Z</dcterms:modified>
</cp:coreProperties>
</file>

<file path=docProps/custom.xml><?xml version="1.0" encoding="utf-8"?>
<Properties xmlns="http://schemas.openxmlformats.org/officeDocument/2006/custom-properties" xmlns:vt="http://schemas.openxmlformats.org/officeDocument/2006/docPropsVTypes"/>
</file>