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the</w:t>
      </w:r>
      <w:r>
        <w:t xml:space="preserve"> </w:t>
      </w:r>
      <w:r>
        <w:t xml:space="preserve">Transition</w:t>
      </w:r>
      <w:r>
        <w:t xml:space="preserve"> </w:t>
      </w:r>
      <w:r>
        <w:t xml:space="preserve">to</w:t>
      </w:r>
      <w:r>
        <w:t xml:space="preserve"> </w:t>
      </w:r>
      <w:r>
        <w:t xml:space="preserve">Sustainable</w:t>
      </w:r>
      <w:r>
        <w:t xml:space="preserve"> </w:t>
      </w:r>
      <w:r>
        <w:t xml:space="preserve">Mobility</w:t>
      </w:r>
    </w:p>
    <w:bookmarkStart w:id="33" w:name="X450e95e50c4385f1d82b0b042175b9f76b2dfd8"/>
    <w:p>
      <w:pPr>
        <w:pStyle w:val="Heading1"/>
      </w:pPr>
      <w:r>
        <w:t xml:space="preserve">The Role and Evolution of the Automotive Engineer in Qatar Doha:</w:t>
      </w:r>
      <w:r>
        <w:br/>
      </w:r>
      <w:r>
        <w:t xml:space="preserve">Navigating the Transition to Sustainable Mobility</w:t>
      </w:r>
    </w:p>
    <w:p>
      <w:pPr>
        <w:pStyle w:val="FirstParagraph"/>
      </w:pPr>
      <w:r>
        <w:rPr>
          <w:bCs/>
          <w:b/>
        </w:rPr>
        <w:t xml:space="preserve">Jane Doe, Ph.D.</w:t>
      </w:r>
    </w:p>
    <w:p>
      <w:pPr>
        <w:pStyle w:val="BodyText"/>
      </w:pPr>
      <w:r>
        <w:t xml:space="preserve">Department of Mechanical Engineering,</w:t>
      </w:r>
      <w:r>
        <w:br/>
      </w:r>
      <w:r>
        <w:t xml:space="preserve">Qatar University</w:t>
      </w:r>
      <w:r>
        <w:br/>
      </w:r>
      <w:r>
        <w:t xml:space="preserve">Doha, State of Qatar</w:t>
      </w:r>
    </w:p>
    <w:p>
      <w:pPr>
        <w:pStyle w:val="BodyText"/>
      </w:pPr>
      <w:r>
        <w:rPr>
          <w:iCs/>
          <w:i/>
        </w:rPr>
        <w:t xml:space="preserve">Email: j.doe@qu.edu.qa</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article examines the critical role of the Automotive Engineer within the unique geographical, economic, and cultural context of Qatar Doha. As Qatar transitions from a hydrocarbon-dependent economy to one diversified through visions such as Qatar National Vision 2030 (QNV 2030), automotive engineering is undergoing a paradigm shift. This paper analyzes how automotive engineers in Doha are adapting to extreme environmental conditions, integrating smart city infrastructure, and leading the charge toward sustainable mobility solutions. By reviewing current research initiatives at local universities and collaborations with international firms, this study highlights the multidisciplinary nature of modern automotive engineering in the Gulf region.</w:t>
      </w:r>
    </w:p>
    <w:bookmarkEnd w:id="20"/>
    <w:bookmarkStart w:id="21" w:name="introduction"/>
    <w:p>
      <w:pPr>
        <w:pStyle w:val="Heading3"/>
      </w:pPr>
      <w:r>
        <w:rPr>
          <w:bCs/>
          <w:b/>
        </w:rPr>
        <w:t xml:space="preserve">1. Introduction</w:t>
      </w:r>
    </w:p>
    <w:p>
      <w:pPr>
        <w:pStyle w:val="FirstParagraph"/>
      </w:pPr>
      <w:r>
        <w:t xml:space="preserve">The field of automotive engineering has traditionally been dominated by manufacturers and researchers in Europe, North America, and East Asia. However, the emergence of smart cities and sustainable urban planning initiatives in the Middle East has created a new focal point for automotive innovation. Specifically, Qatar Doha stands at the forefront of this transformation. The harsh desert climate of Doha presents unique challenges for vehicle performance, durability, and energy efficiency that differ significantly from temperate climates.</w:t>
      </w:r>
    </w:p>
    <w:p>
      <w:pPr>
        <w:pStyle w:val="BodyText"/>
      </w:pPr>
      <w:r>
        <w:t xml:space="preserve">An Automotive Engineer operating in Qatar Doha is not merely concerned with mechanical design or propulsion systems; they are integral to urban planning, environmental sustainability, and technological integration. This article explores the specific competencies required for an Automotive Engineer in this region and discusses how their work contributes to the broader goals of national development.</w:t>
      </w:r>
    </w:p>
    <w:bookmarkEnd w:id="21"/>
    <w:bookmarkStart w:id="24" w:name="X50991e068d28d9ea829bfbfd95713995984890f"/>
    <w:p>
      <w:pPr>
        <w:pStyle w:val="Heading3"/>
      </w:pPr>
      <w:r>
        <w:rPr>
          <w:bCs/>
          <w:b/>
        </w:rPr>
        <w:t xml:space="preserve">2. Environmental Challenges and Engineering Adaptations</w:t>
      </w:r>
    </w:p>
    <w:p>
      <w:pPr>
        <w:pStyle w:val="FirstParagraph"/>
      </w:pPr>
      <w:r>
        <w:t xml:space="preserve">The primary challenge faced by any automotive engineer working in Qatar Doha is the extreme ambient temperature, which frequently exceeds 50°C (122°F) during summer months. These conditions necessitate specialized engineering approaches.</w:t>
      </w:r>
    </w:p>
    <w:bookmarkStart w:id="22" w:name="thermal-management-systems"/>
    <w:p>
      <w:pPr>
        <w:pStyle w:val="Heading4"/>
      </w:pPr>
      <w:r>
        <w:rPr>
          <w:iCs/>
          <w:i/>
        </w:rPr>
        <w:t xml:space="preserve">Thermal Management Systems</w:t>
      </w:r>
    </w:p>
    <w:p>
      <w:pPr>
        <w:pStyle w:val="FirstParagraph"/>
      </w:pPr>
      <w:r>
        <w:t xml:space="preserve">In conventional automotive engineering, thermal management focuses on preventing engine overheating or battery degradation. In Doha, the focus extends to cabin comfort and electronic system stability. Automotive engineers must design cooling systems that are significantly more robust than those used in standard global markets. This involves advanced computational fluid dynamics (CFD) simulations to optimize airflow around heat exchangers and the use of high-temperature-resistant materials for internal components.</w:t>
      </w:r>
    </w:p>
    <w:bookmarkEnd w:id="22"/>
    <w:bookmarkStart w:id="23" w:name="solar-radiation-and-material-science"/>
    <w:p>
      <w:pPr>
        <w:pStyle w:val="Heading4"/>
      </w:pPr>
      <w:r>
        <w:rPr>
          <w:iCs/>
          <w:i/>
        </w:rPr>
        <w:t xml:space="preserve">Solar Radiation and Material Science</w:t>
      </w:r>
    </w:p>
    <w:p>
      <w:pPr>
        <w:pStyle w:val="FirstParagraph"/>
      </w:pPr>
      <w:r>
        <w:t xml:space="preserve">Intense solar radiation in Qatar Doha affects exterior paints, interior fabrics, and tire longevity. Automotive engineers collaborate with material scientists to develop UV-resistant coatings and thermally stable polymers. For instance, the development of smart glass that reflects infrared light while maintaining transparency is a key area of research for local engineering teams aiming to reduce air conditioning loads in parked vehicles.</w:t>
      </w:r>
    </w:p>
    <w:bookmarkEnd w:id="23"/>
    <w:bookmarkEnd w:id="24"/>
    <w:bookmarkStart w:id="26" w:name="X8cbe58d802b4b7a359ce368f10344d461736997"/>
    <w:p>
      <w:pPr>
        <w:pStyle w:val="Heading3"/>
      </w:pPr>
      <w:r>
        <w:rPr>
          <w:bCs/>
          <w:b/>
        </w:rPr>
        <w:t xml:space="preserve">3. Integration with Smart City Infrastructure</w:t>
      </w:r>
    </w:p>
    <w:p>
      <w:pPr>
        <w:pStyle w:val="FirstParagraph"/>
      </w:pPr>
      <w:r>
        <w:t xml:space="preserve">Doha has invested heavily in becoming a "Smart City," utilizing Internet of Things (IoT) technologies to manage traffic, energy, and public services. The Automotive Engineer plays a pivotal role in bridging the gap between vehicle technology and urban infrastructure.</w:t>
      </w:r>
    </w:p>
    <w:bookmarkStart w:id="25" w:name="v2x-communication"/>
    <w:p>
      <w:pPr>
        <w:pStyle w:val="Heading4"/>
      </w:pPr>
      <w:r>
        <w:rPr>
          <w:iCs/>
          <w:i/>
        </w:rPr>
        <w:t xml:space="preserve">V2X Communication</w:t>
      </w:r>
    </w:p>
    <w:p>
      <w:pPr>
        <w:pStyle w:val="FirstParagraph"/>
      </w:pPr>
      <w:r>
        <w:t xml:space="preserve">Vehicle-to-Everything (V2X) communication requires automotive engineers to design protocols that allow cars to communicate with traffic lights, road sensors, and other vehicles. In Doha, this integration is crucial for managing the high volume of traffic associated with rapid urbanization. Engineers must ensure that autonomous driving systems can operate safely in complex urban environments characterized by wide intersections and diverse driver behaviors.</w:t>
      </w:r>
    </w:p>
    <w:p>
      <w:pPr>
        <w:pStyle w:val="BodyText"/>
      </w:pPr>
      <w:r>
        <w:rPr>
          <w:iCs/>
          <w:i/>
        </w:rPr>
        <w:t xml:space="preserve">Data Analytics in Urban Mobility</w:t>
      </w:r>
    </w:p>
    <w:p>
      <w:pPr>
        <w:pStyle w:val="BodyText"/>
      </w:pPr>
      <w:r>
        <w:t xml:space="preserve">A modern Automotive Engineer in Doha utilizes big data to analyze traffic patterns. By collecting telemetry data from connected vehicles, engineers can provide insights to city planners regarding road usage and congestion points. This data-driven approach allows for dynamic traffic management systems that enhance safety and reduce travel times.</w:t>
      </w:r>
    </w:p>
    <w:bookmarkEnd w:id="25"/>
    <w:bookmarkEnd w:id="26"/>
    <w:bookmarkStart w:id="29" w:name="the-shift-toward-sustainable-mobility"/>
    <w:p>
      <w:pPr>
        <w:pStyle w:val="Heading3"/>
      </w:pPr>
      <w:r>
        <w:rPr>
          <w:bCs/>
          <w:b/>
        </w:rPr>
        <w:t xml:space="preserve">4. The Shift Toward Sustainable Mobility</w:t>
      </w:r>
    </w:p>
    <w:p>
      <w:pPr>
        <w:pStyle w:val="FirstParagraph"/>
      </w:pPr>
      <w:r>
        <w:t xml:space="preserve">A central pillar of Qatar National Vision 2030 is environmental sustainability. As the world moves away from fossil fuels, the Automotive Engineer in Qatar Doha is tasked with leading the adoption of Electric Vehicles (EVs) and alternative fuel technologies.</w:t>
      </w:r>
    </w:p>
    <w:bookmarkStart w:id="27" w:name="battery-technology-in-heat"/>
    <w:p>
      <w:pPr>
        <w:pStyle w:val="Heading4"/>
      </w:pPr>
      <w:r>
        <w:rPr>
          <w:iCs/>
          <w:i/>
        </w:rPr>
        <w:t xml:space="preserve">Battery Technology in Heat</w:t>
      </w:r>
    </w:p>
    <w:p>
      <w:pPr>
        <w:pStyle w:val="FirstParagraph"/>
      </w:pPr>
      <w:r>
        <w:t xml:space="preserve">Lithium-ion batteries, commonly used in EVs, suffer from reduced efficiency and accelerated degradation in high temperatures. Automotive engineers are researching liquid cooling systems for battery packs that maintain optimal operating temperatures despite the external heat. Additionally, there is significant interest in solid-state battery technology, which offers better thermal stability.</w:t>
      </w:r>
    </w:p>
    <w:bookmarkEnd w:id="27"/>
    <w:bookmarkStart w:id="28" w:name="hydrogen-fuel-cells"/>
    <w:p>
      <w:pPr>
        <w:pStyle w:val="Heading4"/>
      </w:pPr>
      <w:r>
        <w:rPr>
          <w:iCs/>
          <w:i/>
        </w:rPr>
        <w:t xml:space="preserve">Hydrogen Fuel Cells</w:t>
      </w:r>
    </w:p>
    <w:p>
      <w:pPr>
        <w:pStyle w:val="FirstParagraph"/>
      </w:pPr>
      <w:r>
        <w:t xml:space="preserve">Given Qatar’s position as a global leader in liquefied natural gas (LNG) and its growing interest in green hydrogen, automotive engineers are exploring hydrogen fuel cell vehicles (FCEVs). This technology aligns with the nation’s energy export capabilities while reducing local emissions. Engineers are currently working on infrastructure compatibility, ensuring that refueling stations can be integrated into existing urban layouts in Doha.</w:t>
      </w:r>
    </w:p>
    <w:bookmarkEnd w:id="28"/>
    <w:bookmarkEnd w:id="29"/>
    <w:bookmarkStart w:id="30" w:name="education-and-local-talent-development"/>
    <w:p>
      <w:pPr>
        <w:pStyle w:val="Heading3"/>
      </w:pPr>
      <w:r>
        <w:rPr>
          <w:bCs/>
          <w:b/>
        </w:rPr>
        <w:t xml:space="preserve">5. Education and Local Talent Development</w:t>
      </w:r>
    </w:p>
    <w:p>
      <w:pPr>
        <w:pStyle w:val="FirstParagraph"/>
      </w:pPr>
      <w:r>
        <w:t xml:space="preserve">The growth of the automotive engineering sector in Qatar Doha is supported by robust academic institutions such as Qatar University and Hamad Bin Khalifa University. These institutions offer specialized programs that combine traditional mechanical engineering principles with modern software engineering, AI, and sustainability studies.</w:t>
      </w:r>
    </w:p>
    <w:p>
      <w:pPr>
        <w:pStyle w:val="BodyText"/>
      </w:pPr>
      <w:r>
        <w:t xml:space="preserve">Fellowship programs and industry-academia partnerships are critical. Automotive engineers often serve as mentors for students, providing practical insights into real-world challenges such as sand infiltration in engine parts or the calibration of autonomous sensors under dusty conditions. This knowledge transfer ensures that the next generation of engineers is well-prepared to address local challenges.</w:t>
      </w:r>
    </w:p>
    <w:bookmarkEnd w:id="30"/>
    <w:bookmarkStart w:id="31" w:name="conclusion"/>
    <w:p>
      <w:pPr>
        <w:pStyle w:val="Heading3"/>
      </w:pPr>
      <w:r>
        <w:rPr>
          <w:bCs/>
          <w:b/>
        </w:rPr>
        <w:t xml:space="preserve">6. Conclusion</w:t>
      </w:r>
    </w:p>
    <w:p>
      <w:pPr>
        <w:pStyle w:val="FirstParagraph"/>
      </w:pPr>
      <w:r>
        <w:t xml:space="preserve">The role of the Automotive Engineer in Qatar Doha is evolving from a traditional mechanical focus to a multidisciplinary expertise encompassing thermodynamics, materials science, software engineering, and urban planning. The unique environmental conditions of Doha serve as both a challenge and an opportunity for innovation.</w:t>
      </w:r>
    </w:p>
    <w:p>
      <w:pPr>
        <w:pStyle w:val="BodyText"/>
      </w:pPr>
      <w:r>
        <w:t xml:space="preserve">As Qatar continues to pursue its vision of economic diversification and sustainability, Automotive Engineers will remain at the forefront of developing resilient transportation systems. Their work not only supports the local automotive industry but also contributes valuable insights to global automotive engineering, particularly regarding vehicle performance in extreme climates. Future research should focus on long-term data collection from EV fleets in Doha to further refine thermal management strategies and optimize battery life under desert conditions.</w:t>
      </w:r>
    </w:p>
    <w:bookmarkEnd w:id="31"/>
    <w:bookmarkStart w:id="32" w:name="references"/>
    <w:p>
      <w:pPr>
        <w:pStyle w:val="Heading3"/>
      </w:pPr>
      <w:r>
        <w:rPr>
          <w:bCs/>
          <w:b/>
        </w:rPr>
        <w:t xml:space="preserve">References</w:t>
      </w:r>
    </w:p>
    <w:p>
      <w:pPr>
        <w:numPr>
          <w:ilvl w:val="0"/>
          <w:numId w:val="1001"/>
        </w:numPr>
        <w:pStyle w:val="Compact"/>
      </w:pPr>
      <w:r>
        <w:t xml:space="preserve">[1] Qatar National Vision 2030, Ministry of Planning and Statistics, State of Qatar, 2011.</w:t>
      </w:r>
    </w:p>
    <w:p>
      <w:pPr>
        <w:numPr>
          <w:ilvl w:val="0"/>
          <w:numId w:val="1001"/>
        </w:numPr>
        <w:pStyle w:val="Compact"/>
      </w:pPr>
      <w:r>
        <w:t xml:space="preserve">[2] Al-Mujaini, M., &amp; Smith, J. "Thermal Management Challenges for Electric Vehicles in Arid Climates." *Journal of Automotive Engineering*, vol. 45, no. 3, 2023.</w:t>
      </w:r>
    </w:p>
    <w:p>
      <w:pPr>
        <w:numPr>
          <w:ilvl w:val="0"/>
          <w:numId w:val="1001"/>
        </w:numPr>
        <w:pStyle w:val="Compact"/>
      </w:pPr>
      <w:r>
        <w:t xml:space="preserve">[3] Qatar University Department of Mechanical and Industrial Engineering Annual Report on Sustainable Mobility Research, Doha, 2024.</w:t>
      </w:r>
    </w:p>
    <w:p>
      <w:pPr>
        <w:numPr>
          <w:ilvl w:val="0"/>
          <w:numId w:val="1001"/>
        </w:numPr>
        <w:pStyle w:val="Compact"/>
      </w:pPr>
      <w:r>
        <w:t xml:space="preserve">[4] World Bank Group. "Qatar Economic Update: Navigating the Global Energy Transition." Washington, DC,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Qatar Doha: Navigating the Transition to Sustainable Mobility</dc:title>
  <dc:creator/>
  <dc:language>en</dc:language>
  <cp:keywords/>
  <dcterms:created xsi:type="dcterms:W3CDTF">2026-07-29T12:19:20Z</dcterms:created>
  <dcterms:modified xsi:type="dcterms:W3CDTF">2026-07-29T12:19:20Z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