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Technological</w:t>
      </w:r>
      <w:r>
        <w:t xml:space="preserve"> </w:t>
      </w:r>
      <w:r>
        <w:t xml:space="preserve">Sovereignty</w:t>
      </w:r>
      <w:r>
        <w:t xml:space="preserve"> </w:t>
      </w:r>
      <w:r>
        <w:t xml:space="preserve">and</w:t>
      </w:r>
      <w:r>
        <w:t xml:space="preserve"> </w:t>
      </w:r>
      <w:r>
        <w:t xml:space="preserve">Innovation</w:t>
      </w:r>
    </w:p>
    <w:bookmarkStart w:id="21" w:name="Xa4e52b6429e429bc738b068a481b6b6e48191b4"/>
    <w:p>
      <w:pPr>
        <w:pStyle w:val="Heading1"/>
      </w:pPr>
      <w:r>
        <w:t xml:space="preserve">The Evolution of the Automotive Engineer in Russia: Saint Petersburg as a Hub for Technological Sovereignty and Innovation</w:t>
      </w:r>
    </w:p>
    <w:p>
      <w:pPr>
        <w:pStyle w:val="FirstParagraph"/>
      </w:pPr>
      <w:r>
        <w:rPr>
          <w:bCs/>
          <w:b/>
        </w:rPr>
        <w:t xml:space="preserve">Author:</w:t>
      </w:r>
      <w:r>
        <w:t xml:space="preserve"> </w:t>
      </w:r>
      <w:r>
        <w:t xml:space="preserve">Dr. Alexei Volkov</w:t>
      </w:r>
      <w:r>
        <w:br/>
      </w:r>
      <w:r>
        <w:t xml:space="preserve">Department of Mechanical Engineering, ITMO University</w:t>
      </w:r>
      <w:r>
        <w:br/>
      </w:r>
      <w:r>
        <w:t xml:space="preserve">Saint Petersburg, Russia</w:t>
      </w:r>
    </w:p>
    <w:bookmarkStart w:id="20" w:name="Xad9d926cdbcea6ab8ac97e462464ef31ccc1bd4"/>
    <w:p>
      <w:pPr>
        <w:pStyle w:val="Heading2"/>
      </w:pPr>
      <w:r>
        <w:br/>
      </w:r>
      <w:r>
        <w:t xml:space="preserve">1. Introduction The role of the automotive engineer in modern industrial landscapes is pivotal, serving as the bridge between theoretical mechanics and practical mobility solutions. In the context of Russia, this role has undergone significant transformation due to geopolitical shifts, economic sanctions, and a strategic pivot toward technological sovereignty. Nowhere is this transformation more evident than in Saint Petersburg</w:t>
      </w:r>
      <w:r>
        <w:t xml:space="preserve"> </w:t>
      </w:r>
      <w:r>
        <w:rPr>
          <w:bCs/>
          <w:b/>
        </w:rPr>
        <w:t xml:space="preserve">Russia</w:t>
      </w:r>
      <w:r>
        <w:t xml:space="preserve">, a city with a rich industrial heritage that is currently re-emerging as a critical center for automotive innovation. This article examines the evolving responsibilities of the automotive engineer within this specific geographic and economic context, highlighting how local institutions are adapting to global challenges while fostering domestic technological advancement.</w:t>
      </w:r>
      <w:r>
        <w:t xml:space="preserve"> </w:t>
      </w:r>
      <w:r>
        <w:t xml:space="preserve">2. Historical Context: Saint Petersburg’s Industrial Legacy</w:t>
      </w:r>
      <w:r>
        <w:br/>
      </w:r>
      <w:r>
        <w:t xml:space="preserve">Saint Petersburg</w:t>
      </w:r>
      <w:r>
        <w:t xml:space="preserve"> </w:t>
      </w:r>
      <w:r>
        <w:rPr>
          <w:bCs/>
          <w:b/>
        </w:rPr>
        <w:t xml:space="preserve">Russia</w:t>
      </w:r>
      <w:r>
        <w:t xml:space="preserve"> </w:t>
      </w:r>
      <w:r>
        <w:t xml:space="preserve">has historically been a cornerstone of Russian engineering education and industrial development. The presence of prestigious institutions such as ITMO University, SPbPU Peter the Great St.Petersburg Polytechnic University, and BMSTU-affiliated research centers has long attracted top-tier talent. However, the collapse of the Soviet Union initially disrupted the automotive sector's supply chains. In recent years, however there has been a resurgence of interest in local manufacturing capabilities. For any</w:t>
      </w:r>
      <w:r>
        <w:t xml:space="preserve"> </w:t>
      </w:r>
      <w:r>
        <w:rPr>
          <w:bCs/>
          <w:b/>
        </w:rPr>
        <w:t xml:space="preserve">Automotive Engineer</w:t>
      </w:r>
      <w:r>
        <w:t xml:space="preserve"> </w:t>
      </w:r>
      <w:r>
        <w:t xml:space="preserve">working today in this region it is essential to understand this historical continuity which informs current methodologies and academic curricula focused on resilience and self-sufficiency</w:t>
      </w:r>
      <w:r>
        <w:t xml:space="preserve"> </w:t>
      </w:r>
      <w:r>
        <w:t xml:space="preserve">3 The Changing Role of the Automotive Engineer</w:t>
      </w:r>
      <w:r>
        <w:br/>
      </w:r>
      <w:r>
        <w:t xml:space="preserve">Traditionally the</w:t>
      </w:r>
      <w:r>
        <w:t xml:space="preserve"> </w:t>
      </w:r>
      <w:r>
        <w:rPr>
          <w:bCs/>
          <w:b/>
        </w:rPr>
        <w:t xml:space="preserve">Automotive Engineer</w:t>
      </w:r>
      <w:r>
        <w:t xml:space="preserve"> </w:t>
      </w:r>
      <w:r>
        <w:t xml:space="preserve">was primarily concerned with optimizing internal combustion engines or assembling imported components. With the exit of major Western brands from the market a significant vacuum has been created in Saint Petersburg's industrial ecosystem. Today's engineer must wear multiple hats they are no longer just designers but also adaptability experts capable of reverse-engineering technology developing alternative supply chains and integrating software-defined vehicle architectures into hardware previously reliant on foreign proprietary systems.This shift requires a multidisciplinary approach combining mechanical engineering with computer science materials science and even geopolitical risk analysis</w:t>
      </w:r>
      <w:r>
        <w:t xml:space="preserve"> </w:t>
      </w:r>
      <w:r>
        <w:t xml:space="preserve">4 Technological Sovereignty and R&amp;D Initiatives</w:t>
      </w:r>
      <w:r>
        <w:br/>
      </w:r>
      <w:r>
        <w:t xml:space="preserve">One of the key themes in contemporary discourse among</w:t>
      </w:r>
      <w:r>
        <w:t xml:space="preserve"> </w:t>
      </w:r>
      <w:r>
        <w:rPr>
          <w:bCs/>
          <w:b/>
        </w:rPr>
        <w:t xml:space="preserve">Automotive Engineers</w:t>
      </w:r>
      <w:r>
        <w:t xml:space="preserve"> </w:t>
      </w:r>
      <w:r>
        <w:t xml:space="preserve">operating in Russia is the pursuit of technological sovereignty. In Saint Petersburg this manifests through various research initiatives aimed at reducing dependency on imported microchips sensors and software platforms. Local universities are collaborating with domestic manufacturers like Lada AvtoVAZ and emerging startups to develop proprietary solutions for electric vehicle (EV) battery management systems and autonomous driving algorithms These projects require engineers who are not only technically proficient but also innovative in resource-constrained environments</w:t>
      </w:r>
      <w:r>
        <w:t xml:space="preserve"> </w:t>
      </w:r>
      <w:r>
        <w:t xml:space="preserve">5 The Impact of Globalization and Sanctions</w:t>
      </w:r>
      <w:r>
        <w:br/>
      </w:r>
      <w:r>
        <w:t xml:space="preserve">While isolation has posed challenges it has also spurred creativity within the engineering community in Saint Petersburg</w:t>
      </w:r>
      <w:r>
        <w:t xml:space="preserve"> </w:t>
      </w:r>
      <w:r>
        <w:rPr>
          <w:bCs/>
          <w:b/>
        </w:rPr>
        <w:t xml:space="preserve">Russia</w:t>
      </w:r>
      <w:r>
        <w:t xml:space="preserve">. The inability to access certain Western technologies has forced local engineers to develop indigenous alternatives. For instance efforts are underway to create Russian-developed operating systems for connected cars and domestically produced semiconductor chips suitable for automotive applications. This situation highlights the resilience of the</w:t>
      </w:r>
      <w:r>
        <w:t xml:space="preserve"> </w:t>
      </w:r>
      <w:r>
        <w:rPr>
          <w:bCs/>
          <w:b/>
        </w:rPr>
        <w:t xml:space="preserve">Automotive Engineer who must navigate complex regulatory frameworks while maintaining high standards of safety and performance</w:t>
      </w:r>
      <w:r>
        <w:rPr>
          <w:bCs/>
          <w:b/>
        </w:rPr>
        <w:t xml:space="preserve"> </w:t>
      </w:r>
      <w:r>
        <w:rPr>
          <w:bCs/>
          <w:b/>
        </w:rPr>
        <w:t xml:space="preserve">6 Educational Frameworks and Skill Development</w:t>
      </w:r>
      <w:r>
        <w:br/>
      </w:r>
      <w:r>
        <w:rPr>
          <w:bCs/>
          <w:b/>
        </w:rPr>
        <w:t xml:space="preserve">To support this transition educational institutions in Saint Petersburg are updating their curricula to emphasize practical skills aligned with industry needs. Courses now include modules on agile development digital twin technology blockchain for supply chain transparency and sustainable manufacturing practices. By integrating these subjects into their training programs universities ensure that future</w:t>
      </w:r>
      <w:r>
        <w:rPr>
          <w:bCs/>
          <w:b/>
        </w:rPr>
        <w:t xml:space="preserve"> </w:t>
      </w:r>
      <w:r>
        <w:rPr>
          <w:bCs/>
          <w:b/>
          <w:bCs/>
          <w:b/>
        </w:rPr>
        <w:t xml:space="preserve">Automotive Engineers are prepared to tackle the multifaceted challenges of the modern automotive landscape</w:t>
      </w:r>
      <w:r>
        <w:rPr>
          <w:bCs/>
          <w:b/>
          <w:bCs/>
          <w:b/>
        </w:rPr>
        <w:t xml:space="preserve"> </w:t>
      </w:r>
      <w:r>
        <w:rPr>
          <w:bCs/>
          <w:b/>
          <w:bCs/>
          <w:b/>
        </w:rPr>
        <w:t xml:space="preserve">7 Collaborative Ecosystems in Saint Petersburg</w:t>
      </w:r>
      <w:r>
        <w:br/>
      </w:r>
      <w:r>
        <w:rPr>
          <w:bCs/>
          <w:b/>
          <w:bCs/>
          <w:b/>
        </w:rPr>
        <w:t xml:space="preserve">The ecosystem in Saint Petersburg</w:t>
      </w:r>
      <w:r>
        <w:rPr>
          <w:bCs/>
          <w:b/>
          <w:bCs/>
          <w:b/>
        </w:rPr>
        <w:t xml:space="preserve"> </w:t>
      </w:r>
      <w:r>
        <w:rPr>
          <w:bCs/>
          <w:b/>
          <w:bCs/>
          <w:b/>
          <w:bCs/>
          <w:b/>
        </w:rPr>
        <w:t xml:space="preserve">Russia is characterized by strong collaboration between academia industry and government bodies. Initiatives such as innovation clusters and public-private partnerships facilitate knowledge exchange and accelerate the commercialization of engineering breakthroughs. These collaborative networks provide</w:t>
      </w:r>
      <w:r>
        <w:rPr>
          <w:bCs/>
          <w:b/>
          <w:bCs/>
          <w:b/>
          <w:bCs/>
          <w:b/>
        </w:rPr>
        <w:t xml:space="preserve"> </w:t>
      </w:r>
      <w:r>
        <w:rPr>
          <w:bCs/>
          <w:b/>
          <w:bCs/>
          <w:b/>
          <w:bCs/>
          <w:b/>
          <w:bCs/>
          <w:b/>
        </w:rPr>
        <w:t xml:space="preserve">Automotive Engineers with opportunities to work on cutting-edge projects ranging from hydrogen fuel cells to advanced robotics in vehicle assembly lines</w:t>
      </w:r>
      <w:r>
        <w:rPr>
          <w:bCs/>
          <w:b/>
          <w:bCs/>
          <w:b/>
          <w:bCs/>
          <w:b/>
          <w:bCs/>
          <w:b/>
        </w:rPr>
        <w:t xml:space="preserve"> </w:t>
      </w:r>
      <w:r>
        <w:rPr>
          <w:bCs/>
          <w:b/>
          <w:bCs/>
          <w:b/>
          <w:bCs/>
          <w:b/>
          <w:bCs/>
          <w:b/>
        </w:rPr>
        <w:t xml:space="preserve">8 Conclusion</w:t>
      </w:r>
      <w:r>
        <w:br/>
      </w:r>
      <w:r>
        <w:rPr>
          <w:bCs/>
          <w:b/>
          <w:bCs/>
          <w:b/>
          <w:bCs/>
          <w:b/>
          <w:bCs/>
          <w:b/>
        </w:rPr>
        <w:t xml:space="preserve">In conclusion the position of the</w:t>
      </w:r>
      <w:r>
        <w:rPr>
          <w:bCs/>
          <w:b/>
          <w:bCs/>
          <w:b/>
          <w:bCs/>
          <w:b/>
          <w:bCs/>
          <w:b/>
        </w:rPr>
        <w:t xml:space="preserve"> </w:t>
      </w:r>
      <w:r>
        <w:rPr>
          <w:bCs/>
          <w:b/>
          <w:bCs/>
          <w:b/>
          <w:bCs/>
          <w:b/>
          <w:bCs/>
          <w:b/>
          <w:bCs/>
          <w:b/>
        </w:rPr>
        <w:t xml:space="preserve">Automotive Engineer in Saint Petersburg</w:t>
      </w:r>
      <w:r>
        <w:rPr>
          <w:bCs/>
          <w:b/>
          <w:bCs/>
          <w:b/>
          <w:bCs/>
          <w:b/>
          <w:bCs/>
          <w:b/>
          <w:bCs/>
          <w:b/>
        </w:rPr>
        <w:t xml:space="preserve"> </w:t>
      </w:r>
      <w:r>
        <w:rPr>
          <w:bCs/>
          <w:b/>
          <w:bCs/>
          <w:b/>
          <w:bCs/>
          <w:b/>
          <w:bCs/>
          <w:b/>
          <w:bCs/>
          <w:b/>
          <w:bCs/>
          <w:b/>
        </w:rPr>
        <w:t xml:space="preserve">Russia is evolving rapidly due to geopolitical factors and a renewed focus on technological independence. This evolution demands a broader skill set greater adaptability and deeper engagement with local industrial stakeholders. As Saint Petersburg continues to position itself as a leader in Russian engineering education the city will likely play an outsized role in shaping the future of automotive technology both domestically and internationally The resilience demonstrated by engineers in this region serves as a testament to the enduring spirit of innovation despite external pressures</w:t>
      </w:r>
    </w:p>
    <w:p>
      <w:pPr>
        <w:pStyle w:val="FirstParagraph"/>
      </w:pPr>
      <w:r>
        <w:t xml:space="preserve">References</w:t>
      </w:r>
      <w:r>
        <w:t xml:space="preserve"> </w:t>
      </w:r>
      <w:r>
        <w:t xml:space="preserve">2. Smith J., &amp; Lee K. (2024). The Impact of Sanctions on Global Supply Chains International Review of Economics</w:t>
      </w:r>
      <w:r>
        <w:br/>
      </w:r>
      <w:r>
        <w:t xml:space="preserve">3. ITMO University Annual Report . (2023). Advancements in Electric Vehicle Technology Saint Petersburg</w:t>
      </w:r>
      <w:r>
        <w:br/>
      </w:r>
      <w:r>
        <w:t xml:space="preserve">4. Federal Service for Intellectual Property . (2023 ). Patent Data Analysis for Automotive Innovations Moscow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Russia: Saint Petersburg as a Hub for Technological Sovereignty and Innovation</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