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f3ec9fd828e8621f930c06152ad29bc25a4a619"/>
    <w:p>
      <w:pPr>
        <w:pStyle w:val="Heading1"/>
      </w:pPr>
      <w:r>
        <w:t xml:space="preserve">The Evolution and Strategic Role of the Automotive Engineer in South Africa Johannesburg</w:t>
      </w:r>
    </w:p>
    <w:p>
      <w:pPr>
        <w:pStyle w:val="FirstParagraph"/>
      </w:pPr>
      <w:r>
        <w:rPr>
          <w:iCs/>
          <w:i/>
          <w:bCs/>
          <w:b/>
        </w:rPr>
        <w:t xml:space="preserve">A Journal of Engineering Innovation and Regional Development</w:t>
      </w:r>
    </w:p>
    <w:p>
      <w:pPr>
        <w:pStyle w:val="BodyText"/>
      </w:pPr>
    </w:p>
    <w:p>
      <w:pPr>
        <w:pStyle w:val="BodyText"/>
      </w:pPr>
      <w:r>
        <w:t xml:space="preserve">Abstract:</w:t>
      </w:r>
    </w:p>
    <w:p>
      <w:pPr>
        <w:pStyle w:val="BodyText"/>
      </w:pPr>
      <w:r>
        <w:t xml:space="preserve">The automotive industry in South Africa has long served as the industrial backbone of the continent, with Johannesburg standing at the epicenter of this economic engine. This article explores the multifaceted role of the</w:t>
      </w:r>
      <w:r>
        <w:t xml:space="preserve"> </w:t>
      </w:r>
      <w:r>
        <w:rPr>
          <w:bCs/>
          <w:b/>
        </w:rPr>
        <w:t xml:space="preserve">Automotive Engineer</w:t>
      </w:r>
      <w:r>
        <w:t xml:space="preserve"> </w:t>
      </w:r>
      <w:r>
        <w:t xml:space="preserve">within this specific geographic and economic context. As</w:t>
      </w:r>
      <w:r>
        <w:t xml:space="preserve"> </w:t>
      </w:r>
      <w:r>
        <w:rPr>
          <w:bCs/>
          <w:b/>
        </w:rPr>
        <w:t xml:space="preserve">South Africa Johannesburg</w:t>
      </w:r>
      <w:r>
        <w:t xml:space="preserve"> </w:t>
      </w:r>
      <w:r>
        <w:t xml:space="preserve">transitions toward electric mobility, sustainable manufacturing processes, and advanced supply chain logistics, the skill set required of modern engineers is evolving rapidly. Through a review of current industry trends, policy frameworks such as the Production Incentive Programme (PIP), and technical challenges unique to the African market environment, this paper argues that automotive engineering in Johannesburg is no longer solely about mechanical optimization but has become a critical driver of socio-economic stability and technological sovereignty.</w:t>
      </w:r>
    </w:p>
    <w:p>
      <w:pPr>
        <w:pStyle w:val="BodyText"/>
      </w:pPr>
      <w:r>
        <w:rPr>
          <w:bCs/>
          <w:b/>
        </w:rPr>
        <w:t xml:space="preserve">Keywords:</w:t>
      </w:r>
      <w:r>
        <w:t xml:space="preserve"> </w:t>
      </w:r>
      <w:r>
        <w:t xml:space="preserve">Automotive Engineer, South Africa Johannesburg, Electric Vehicles (EVs), Manufacturing Sustainability, Industrial Policy</w:t>
      </w:r>
    </w:p>
    <w:p>
      <w:pPr>
        <w:pStyle w:val="BodyText"/>
      </w:pPr>
    </w:p>
    <w:p>
      <w:pPr>
        <w:pStyle w:val="BodyText"/>
      </w:pPr>
      <w:r>
        <w:t xml:space="preserve">1. Introduction</w:t>
      </w:r>
    </w:p>
    <w:p>
      <w:pPr>
        <w:pStyle w:val="BodyText"/>
      </w:pPr>
      <w:r>
        <w:t xml:space="preserve">The automotive sector in South Africa is a unique anomaly within the global manufacturing landscape. It is one of the few African nations that produces vehicles for both local consumption and export to markets such as Europe, North America, and Asia. At the heart of this complex ecosystem lies Johannesburg, not merely as a financial hub but as a critical node in the logistical and engineering infrastructure supporting Gauteng’s industrial belt. The</w:t>
      </w:r>
      <w:r>
        <w:t xml:space="preserve"> </w:t>
      </w:r>
      <w:r>
        <w:rPr>
          <w:bCs/>
          <w:b/>
        </w:rPr>
        <w:t xml:space="preserve">Automotive Engineer</w:t>
      </w:r>
      <w:r>
        <w:t xml:space="preserve"> </w:t>
      </w:r>
      <w:r>
        <w:t xml:space="preserve">operating within</w:t>
      </w:r>
      <w:r>
        <w:t xml:space="preserve"> </w:t>
      </w:r>
      <w:r>
        <w:rPr>
          <w:bCs/>
          <w:b/>
        </w:rPr>
        <w:t xml:space="preserve">South Africa Johannesburg</w:t>
      </w:r>
      <w:r>
        <w:t xml:space="preserve"> </w:t>
      </w:r>
      <w:r>
        <w:t xml:space="preserve">faces a distinct set of challenges that differ significantly from their counterparts in Germany or Japan.</w:t>
      </w:r>
    </w:p>
    <w:p>
      <w:pPr>
        <w:pStyle w:val="BodyText"/>
      </w:pPr>
      <w:r>
        <w:t xml:space="preserve">This article posits that the modern automotive engineer in this region must possess a hybrid competency profile. They must master traditional mechanical engineering principles while simultaneously navigating the volatile energy landscape of South Africa, adhering to stringent international export standards, and addressing local infrastructure constraints. As the global automotive industry pivots toward electrification, understanding how engineers in Johannesburg are adapting is crucial for predicting the future trajectory of African industrialization.</w:t>
      </w:r>
    </w:p>
    <w:bookmarkStart w:id="20" w:name="Xaabbaab4365362b4b372f2c04cc65fc18df1025"/>
    <w:p>
      <w:pPr>
        <w:pStyle w:val="Heading2"/>
      </w:pPr>
      <w:r>
        <w:t xml:space="preserve">2. The Historical Context and Industrial Base</w:t>
      </w:r>
    </w:p>
    <w:p>
      <w:pPr>
        <w:pStyle w:val="FirstParagraph"/>
      </w:pPr>
      <w:r>
        <w:t xml:space="preserve">To understand the current role of the</w:t>
      </w:r>
      <w:r>
        <w:t xml:space="preserve"> </w:t>
      </w:r>
      <w:r>
        <w:rPr>
          <w:bCs/>
          <w:b/>
        </w:rPr>
        <w:t xml:space="preserve">Automotive Engineer</w:t>
      </w:r>
      <w:r>
        <w:t xml:space="preserve">, one must first appreciate the historical foundations established in Gauteng. Since the mid-20th century, Johannesburg has been home to major assembly plants and component manufacturing facilities. The establishment of Special Economic Zones (SEZs) around Johannesburg and Pretoria was designed specifically to attract foreign direct investment while fostering local engineering talent.</w:t>
      </w:r>
    </w:p>
    <w:p>
      <w:pPr>
        <w:pStyle w:val="BodyText"/>
      </w:pPr>
      <w:r>
        <w:t xml:space="preserve">The engineer working in this region today inherits a legacy of high-precision manufacturing. However, unlike other regions where automation has completely displaced human labor, the South African context has often required engineers to develop robust systems that can tolerate variable input quality and logistical disruptions. This resilience is a key trait of the automotive engineering culture in</w:t>
      </w:r>
      <w:r>
        <w:t xml:space="preserve"> </w:t>
      </w:r>
      <w:r>
        <w:rPr>
          <w:bCs/>
          <w:b/>
        </w:rPr>
        <w:t xml:space="preserve">South Africa Johannesburg</w:t>
      </w:r>
      <w:r>
        <w:t xml:space="preserve">. Engineers are trained not just to design for optimal performance under ideal conditions, but to design for reliability amidst infrastructure instability.</w:t>
      </w:r>
    </w:p>
    <w:bookmarkEnd w:id="20"/>
    <w:bookmarkStart w:id="21" w:name="X43f92246f41d5fd5a27882b39fe66330bbb6fb0"/>
    <w:p>
      <w:pPr>
        <w:pStyle w:val="Heading2"/>
      </w:pPr>
      <w:r>
        <w:t xml:space="preserve">3. Navigating the Energy Crisis: Engineering Resilience</w:t>
      </w:r>
    </w:p>
    <w:p>
      <w:pPr>
        <w:pStyle w:val="FirstParagraph"/>
      </w:pPr>
      <w:r>
        <w:t xml:space="preserve">No discussion regarding engineering in modern South Africa is complete without addressing the energy crisis, commonly referred to as 'load shedding'. For the</w:t>
      </w:r>
      <w:r>
        <w:t xml:space="preserve"> </w:t>
      </w:r>
      <w:r>
        <w:rPr>
          <w:bCs/>
          <w:b/>
        </w:rPr>
        <w:t xml:space="preserve">Automotive Engineer</w:t>
      </w:r>
      <w:r>
        <w:t xml:space="preserve">, this presents a profound technical and economic challenge. Manufacturing processes require stable power supplies; interruptions can damage sensitive machinery and halt production lines, leading to missed export quotas.</w:t>
      </w:r>
    </w:p>
    <w:p>
      <w:pPr>
        <w:pStyle w:val="BodyText"/>
      </w:pPr>
      <w:r>
        <w:t xml:space="preserve">In response, engineers in Johannesburg have become pioneers in hybrid manufacturing solutions. There is a growing demand for professionals who can design production facilities that integrate renewable energy sources, such as solar photovoltaic systems with battery storage units (BESS), seamlessly into traditional automotive assembly lines. Furthermore, the engineering focus has shifted toward energy-efficient vehicle designs that maximize fuel economy or range efficiency to accommodate consumers in regions where charging infrastructure is still developing.</w:t>
      </w:r>
    </w:p>
    <w:p>
      <w:pPr>
        <w:pStyle w:val="BodyText"/>
      </w:pPr>
      <w:r>
        <w:t xml:space="preserve">This adaptation highlights a broader trend: the automotive engineer in</w:t>
      </w:r>
      <w:r>
        <w:t xml:space="preserve"> </w:t>
      </w:r>
      <w:r>
        <w:rPr>
          <w:bCs/>
          <w:b/>
        </w:rPr>
        <w:t xml:space="preserve">South Africa Johannesburg</w:t>
      </w:r>
      <w:r>
        <w:t xml:space="preserve"> </w:t>
      </w:r>
      <w:r>
        <w:t xml:space="preserve">is increasingly becoming an energy systems expert. The ability to mitigate power volatility through engineering design and facility management is now as critical as aerodynamic optimization or engine tuning.</w:t>
      </w:r>
    </w:p>
    <w:bookmarkEnd w:id="21"/>
    <w:bookmarkStart w:id="22" w:name="the-transition-to-electric-mobility-evs"/>
    <w:p>
      <w:pPr>
        <w:pStyle w:val="Heading2"/>
      </w:pPr>
      <w:r>
        <w:t xml:space="preserve">4. The Transition to Electric Mobility (EVs)</w:t>
      </w:r>
    </w:p>
    <w:p>
      <w:pPr>
        <w:pStyle w:val="FirstParagraph"/>
      </w:pPr>
      <w:r>
        <w:t xml:space="preserve">The global shift toward electric vehicles (EVs) presents both a threat and an opportunity for the South African automotive industry. While battery production remains largely concentrated in Asia,</w:t>
      </w:r>
      <w:r>
        <w:t xml:space="preserve"> </w:t>
      </w:r>
      <w:r>
        <w:rPr>
          <w:bCs/>
          <w:b/>
        </w:rPr>
        <w:t xml:space="preserve">South Africa Johannesburg</w:t>
      </w:r>
      <w:r>
        <w:t xml:space="preserve">-based engineers are playing a pivotal role in adapting vehicle architectures to local conditions. Unlike European EVs designed for temperate climates and extensive charging networks, vehicles intended for the broader Southern African Development Community (SADC) market require ruggedized battery management systems capable of withstanding extreme heat and poor road conditions.</w:t>
      </w:r>
    </w:p>
    <w:p>
      <w:pPr>
        <w:pStyle w:val="BodyText"/>
      </w:pPr>
      <w:r>
        <w:t xml:space="preserve">The</w:t>
      </w:r>
      <w:r>
        <w:t xml:space="preserve"> </w:t>
      </w:r>
      <w:r>
        <w:rPr>
          <w:bCs/>
          <w:b/>
        </w:rPr>
        <w:t xml:space="preserve">Automotive Engineer</w:t>
      </w:r>
      <w:r>
        <w:t xml:space="preserve"> </w:t>
      </w:r>
      <w:r>
        <w:t xml:space="preserve">in this region is tasked with localization strategies. This involves retrofitting existing internal combustion engine platforms to electric drivetrains where possible, thereby preserving existing supply chain investments. Moreover, engineers are working closely with policymakers to define safety standards for EVs that are relevant to local traffic patterns and road safety realities. The engineering challenge here is not just technological innovation but contextual adaptation.</w:t>
      </w:r>
    </w:p>
    <w:bookmarkEnd w:id="22"/>
    <w:bookmarkStart w:id="23" w:name="Xd9ef71c13958a629df36fcea19e7e9f9e94ec41"/>
    <w:p>
      <w:pPr>
        <w:pStyle w:val="Heading2"/>
      </w:pPr>
      <w:r>
        <w:t xml:space="preserve">5. Supply Chain Complexity and Local Content</w:t>
      </w:r>
    </w:p>
    <w:p>
      <w:pPr>
        <w:pStyle w:val="FirstParagraph"/>
      </w:pPr>
      <w:r>
        <w:t xml:space="preserve">A significant portion of the work performed by automotive engineers in Johannesburg revolves around supply chain integration. The South African Government’s Motor Industry Production Programme (MIPP) requires a certain percentage of local content for manufacturers to qualify for export incentives. This regulatory framework forces</w:t>
      </w:r>
      <w:r>
        <w:t xml:space="preserve"> </w:t>
      </w:r>
      <w:r>
        <w:rPr>
          <w:bCs/>
          <w:b/>
        </w:rPr>
        <w:t xml:space="preserve">Automotive Engineers</w:t>
      </w:r>
      <w:r>
        <w:t xml:space="preserve"> </w:t>
      </w:r>
      <w:r>
        <w:t xml:space="preserve">to constantly innovate in material sourcing and component design.</w:t>
      </w:r>
    </w:p>
    <w:p>
      <w:pPr>
        <w:pStyle w:val="BodyText"/>
      </w:pPr>
      <w:r>
        <w:t xml:space="preserve">Engineers must collaborate with local suppliers to upgrade their capabilities, ensuring that locally sourced parts meet global quality standards. This mentorship role is crucial for the broader economic health of</w:t>
      </w:r>
      <w:r>
        <w:t xml:space="preserve"> </w:t>
      </w:r>
      <w:r>
        <w:rPr>
          <w:bCs/>
          <w:b/>
        </w:rPr>
        <w:t xml:space="preserve">South Africa Johannesburg</w:t>
      </w:r>
      <w:r>
        <w:t xml:space="preserve">. By elevating the technical capacity of local SMEs (Small and Medium Enterprises), automotive engineers contribute to job creation and skills development across multiple tiers of the supply chain. This collaborative engineering approach fosters a robust industrial ecosystem that is less vulnerable to global shocks.</w:t>
      </w:r>
    </w:p>
    <w:bookmarkEnd w:id="23"/>
    <w:bookmarkStart w:id="24" w:name="skills-development-and-education"/>
    <w:p>
      <w:pPr>
        <w:pStyle w:val="Heading2"/>
      </w:pPr>
      <w:r>
        <w:t xml:space="preserve">6. Skills Development and Education</w:t>
      </w:r>
    </w:p>
    <w:p>
      <w:pPr>
        <w:pStyle w:val="FirstParagraph"/>
      </w:pPr>
      <w:r>
        <w:t xml:space="preserve">The future viability of the automotive sector in</w:t>
      </w:r>
      <w:r>
        <w:t xml:space="preserve"> </w:t>
      </w:r>
      <w:r>
        <w:rPr>
          <w:bCs/>
          <w:b/>
        </w:rPr>
        <w:t xml:space="preserve">South Africa Johannesburg</w:t>
      </w:r>
      <w:r>
        <w:t xml:space="preserve"> </w:t>
      </w:r>
      <w:r>
        <w:t xml:space="preserve">depends heavily on human capital. There is a recognized gap between academic curricula and industry needs. Consequently, many large automotive firms have partnered with universities such as the University of Johannesburg (UJ) to bridge this divide.</w:t>
      </w:r>
    </w:p>
    <w:p>
      <w:pPr>
        <w:pStyle w:val="BodyText"/>
      </w:pPr>
      <w:r>
        <w:t xml:space="preserve">The modern</w:t>
      </w:r>
      <w:r>
        <w:t xml:space="preserve"> </w:t>
      </w:r>
      <w:r>
        <w:rPr>
          <w:bCs/>
          <w:b/>
        </w:rPr>
        <w:t xml:space="preserve">Automotive Engineer</w:t>
      </w:r>
      <w:r>
        <w:t xml:space="preserve"> </w:t>
      </w:r>
      <w:r>
        <w:t xml:space="preserve">is expected to be a lifelong learner, constantly updating their skills in digital twin technology, artificial intelligence in manufacturing, and sustainable materials science. Educational programs in Johannesburg are increasingly incorporating practical modules focused on electric powertrains and automated assembly systems. This synergy between academia and industry ensures that the engineering workforce remains competitive on a global scale.</w:t>
      </w:r>
    </w:p>
    <w:bookmarkEnd w:id="24"/>
    <w:bookmarkStart w:id="25" w:name="conclusion"/>
    <w:p>
      <w:pPr>
        <w:pStyle w:val="Heading2"/>
      </w:pPr>
      <w:r>
        <w:t xml:space="preserve">7. 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South Africa Johannesburg</w:t>
      </w:r>
      <w:r>
        <w:t xml:space="preserve"> </w:t>
      </w:r>
      <w:r>
        <w:t xml:space="preserve">is undergoing a significant transformation. No longer confined to traditional mechanical design, these professionals are at the forefront of energy resilience, electric mobility adaptation, and supply chain localization. They operate in a complex environment characterized by both global connectivity and local infrastructural challenges.</w:t>
      </w:r>
    </w:p>
    <w:p>
      <w:pPr>
        <w:pStyle w:val="BodyText"/>
      </w:pPr>
      <w:r>
        <w:t xml:space="preserve">The strategic importance of this engineering discipline extends beyond mere vehicle production; it is integral to South Africa’s industrial policy and economic stability. As the region continues to navigate the complexities of the green transition, the expertise developed by engineers in Johannesburg will likely serve as a model for other emerging markets. Investing in automotive engineering talent today is not just an industrial imperative but a socio-economic necessity for sustainable development in South Africa.</w:t>
      </w:r>
    </w:p>
    <w:bookmarkEnd w:id="25"/>
    <w:bookmarkStart w:id="26" w:name="references"/>
    <w:p>
      <w:pPr>
        <w:pStyle w:val="Heading2"/>
      </w:pPr>
      <w:r>
        <w:t xml:space="preserve">8. References</w:t>
      </w:r>
    </w:p>
    <w:p>
      <w:pPr>
        <w:pStyle w:val="FirstParagraph"/>
      </w:pPr>
      <w:r>
        <w:rPr>
          <w:iCs/>
          <w:i/>
        </w:rPr>
        <w:t xml:space="preserve">Note: The following references are illustrative of the academic tone required.</w:t>
      </w:r>
    </w:p>
    <w:p>
      <w:pPr>
        <w:numPr>
          <w:ilvl w:val="0"/>
          <w:numId w:val="1001"/>
        </w:numPr>
        <w:pStyle w:val="Compact"/>
      </w:pPr>
      <w:r>
        <w:t xml:space="preserve">Doe, J., &amp; Smith, A. (2023).</w:t>
      </w:r>
      <w:r>
        <w:t xml:space="preserve"> </w:t>
      </w:r>
      <w:r>
        <w:rPr>
          <w:bCs/>
          <w:b/>
        </w:rPr>
        <w:t xml:space="preserve">Evolving Manufacturing Paradigms in South Africa Johannesburg</w:t>
      </w:r>
      <w:r>
        <w:t xml:space="preserve">. Journal of African Industrial Engineering, 15(3), 45-67.</w:t>
      </w:r>
    </w:p>
    <w:p>
      <w:pPr>
        <w:numPr>
          <w:ilvl w:val="0"/>
          <w:numId w:val="1001"/>
        </w:numPr>
        <w:pStyle w:val="Compact"/>
      </w:pPr>
      <w:r>
        <w:t xml:space="preserve">Mokwena, T. (2022).</w:t>
      </w:r>
      <w:r>
        <w:t xml:space="preserve"> </w:t>
      </w:r>
      <w:r>
        <w:rPr>
          <w:bCs/>
          <w:b/>
        </w:rPr>
        <w:t xml:space="preserve">The Role of the Automotive Engineer in Sustainable Production</w:t>
      </w:r>
      <w:r>
        <w:t xml:space="preserve">. Pretoria: University of Pretoria Press.</w:t>
      </w:r>
    </w:p>
    <w:p>
      <w:pPr>
        <w:numPr>
          <w:ilvl w:val="0"/>
          <w:numId w:val="1001"/>
        </w:numPr>
        <w:pStyle w:val="Compact"/>
      </w:pPr>
      <w:r>
        <w:t xml:space="preserve">National Association of South African Motoring Industry (NAAMSA). (2024). Annual Statistical Report and Engineering Outlook.</w:t>
      </w:r>
    </w:p>
    <w:p>
      <w:pPr>
        <w:numPr>
          <w:ilvl w:val="0"/>
          <w:numId w:val="1001"/>
        </w:numPr>
        <w:pStyle w:val="Compact"/>
      </w:pPr>
      <w:r>
        <w:t xml:space="preserve">Van Der Merwe, L. (2023). Energy Resilience in Automotive Supply Chains: A Case Study of Gauteng Producers. International Journal of Engineering Management,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Automotive Engineer in South Africa Johannesburg</dc:title>
  <dc:creator/>
  <dc:language>en</dc:language>
  <cp:keywords/>
  <dcterms:created xsi:type="dcterms:W3CDTF">2026-07-29T19:40:33Z</dcterms:created>
  <dcterms:modified xsi:type="dcterms:W3CDTF">2026-07-29T19:40:33Z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