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Technological</w:t>
      </w:r>
      <w:r>
        <w:t xml:space="preserve"> </w:t>
      </w:r>
      <w:r>
        <w:t xml:space="preserve">Integration</w:t>
      </w:r>
    </w:p>
    <w:bookmarkStart w:id="30" w:name="Xb65a279bb0c47d56a68e1ed5ab5212cc8710e68"/>
    <w:p>
      <w:pPr>
        <w:pStyle w:val="Heading1"/>
      </w:pPr>
      <w:r>
        <w:t xml:space="preserve">The Evolution and Future of the Automotive Engineer in Sri Lanka: Colombo as a Hub for Technological Integration</w:t>
      </w:r>
    </w:p>
    <w:p>
      <w:pPr>
        <w:pStyle w:val="FirstParagraph"/>
      </w:pPr>
      <w:r>
        <w:t xml:space="preserve">Dr. A. Perera</w:t>
      </w:r>
      <w:r>
        <w:br/>
      </w:r>
      <w:r>
        <w:t xml:space="preserve">Department of Mechanical Engineering, University of Moratuwa</w:t>
      </w:r>
      <w:r>
        <w:br/>
      </w:r>
      <w:r>
        <w:t xml:space="preserve">Corresponding Author: a.perera@uom.lk</w:t>
      </w:r>
    </w:p>
    <w:p>
      <w:pPr>
        <w:pStyle w:val="BodyText"/>
      </w:pPr>
      <w:r>
        <w:rPr>
          <w:iCs/>
          <w:i/>
          <w:bCs/>
          <w:b/>
        </w:rPr>
        <w:t xml:space="preserve">Abstract</w:t>
      </w:r>
      <w:r>
        <w:br/>
      </w:r>
      <w:r>
        <w:t xml:space="preserve">This article examines the pivotal role of the automotive engineer within the rapidly transforming transportation landscape of Sri Lanka. Specifically focusing on Colombo, the capital city, this paper analyzes how traditional engineering practices are being superseded by sustainable technologies and digital integration. As global emission standards tighten and urban congestion in Colombo reaches critical levels, the demand for skilled automotive engineers who possess expertise in electric vehicle (EV) infrastructure, hybrid systems, and smart mobility solutions has surged. This study highlights the specific challenges faced by automotive engineers in Sri Lanka due to economic constraints and import dependencies, while simultaneously exploring opportunities for local innovation. The findings suggest that strategic upskilling of the local workforce is essential for Colombo to transition from a consumption-based market to a hub for regional automotive technology adaptation and maintenance.</w:t>
      </w:r>
    </w:p>
    <w:bookmarkStart w:id="20" w:name="introduction"/>
    <w:p>
      <w:pPr>
        <w:pStyle w:val="Heading2"/>
      </w:pPr>
      <w:r>
        <w:t xml:space="preserve">1. Introduction</w:t>
      </w:r>
    </w:p>
    <w:p>
      <w:pPr>
        <w:pStyle w:val="FirstParagraph"/>
      </w:pPr>
      <w:r>
        <w:t xml:space="preserve">The transportation sector is the backbone of economic activity in any developing nation, serving as the primary conduit for goods, services, and human mobility. In Sri Lanka, this infrastructure is heavily concentrated in Colombo, a city that serves as both the commercial capital and the primary entry point for vehicular imports. For decades, the role of an automotive engineer in Sri Lanka was predominantly reactive; these professionals were tasked with maintenance and repair of legacy internal combustion engine (ICE) vehicles. However, the paradigm is shifting. With global mandates moving toward electrification and smart connectivity, the definition of an automotive engineer is expanding significantly.</w:t>
      </w:r>
    </w:p>
    <w:p>
      <w:pPr>
        <w:pStyle w:val="BodyText"/>
      </w:pPr>
      <w:r>
        <w:t xml:space="preserve">This article posits that the modern automotive engineer in Colombo must transcend traditional mechanical competencies to become proficient in electrical engineering, software diagnostics, and sustainable energy systems. The urgency of this transformation is driven by two factors: environmental degradation in urban centers like Colombo and the national government’s commitment to carbon neutrality targets outlined in Sri Lanka’s Nationally Determined Contributions (NDCs) under the Paris Agreement.</w:t>
      </w:r>
    </w:p>
    <w:bookmarkEnd w:id="20"/>
    <w:bookmarkStart w:id="21" w:name="X404e2bc8361005ff44ee8e178e78cfc7d0cbc30"/>
    <w:p>
      <w:pPr>
        <w:pStyle w:val="Heading2"/>
      </w:pPr>
      <w:r>
        <w:t xml:space="preserve">2. The Context of Colombo’s Transportation Ecosystem</w:t>
      </w:r>
    </w:p>
    <w:p>
      <w:pPr>
        <w:pStyle w:val="FirstParagraph"/>
      </w:pPr>
      <w:r>
        <w:t xml:space="preserve">Colombo presents a unique case study for automotive engineering due to its high density of vehicular traffic and limited geographical space. The city experiences some of the worst traffic congestion in South Asia, leading to significant fuel wastage and high levels of particulate matter pollution. Historically, the local market has been dominated by used vehicle imports from Japan and Europe. While this provided affordable mobility for Sri Lankans, it created a technical bottleneck for automotive engineers.</w:t>
      </w:r>
    </w:p>
    <w:p>
      <w:pPr>
        <w:pStyle w:val="BodyText"/>
      </w:pPr>
      <w:r>
        <w:t xml:space="preserve">The diversity of brands and the age of vehicles imported meant that automotive engineers in Colombo had to be generalists with broad but often shallow knowledge bases. They were expected to fix a 2005 Toyota Corolla and a 2015 Mercedes-Benz E-Class using outdated diagnostic tools. This environment stifled specialization. However, as new regulations encourage the import of Electric Vehicles (EVs) through tax incentives, the engineering landscape in Colombo is forcing a rapid evolution. The automotive engineer is no longer just fixing engines; they are integrating battery management systems and navigating high-voltage safety protocols.</w:t>
      </w:r>
    </w:p>
    <w:bookmarkEnd w:id="21"/>
    <w:bookmarkStart w:id="25" w:name="X359947753776b806e252a04a5d897ba18abfd54"/>
    <w:p>
      <w:pPr>
        <w:pStyle w:val="Heading2"/>
      </w:pPr>
      <w:r>
        <w:t xml:space="preserve">3. Key Competencies for the Modern Automotive Engineer</w:t>
      </w:r>
    </w:p>
    <w:p>
      <w:pPr>
        <w:pStyle w:val="FirstParagraph"/>
      </w:pPr>
      <w:r>
        <w:t xml:space="preserve">To address the specific needs of Sri Lanka’s evolving market, particularly in Colombo, automotive engineers must acquire a multidisciplinary skill set. This section outlines the core competencies required.</w:t>
      </w:r>
    </w:p>
    <w:bookmarkStart w:id="22" w:name="X3e86b2132e8f4ed5bd2dff4740ec8dee5c76f04"/>
    <w:p>
      <w:pPr>
        <w:pStyle w:val="Heading3"/>
      </w:pPr>
      <w:r>
        <w:t xml:space="preserve">3.1 Electrification and Battery Management Systems (BMS)</w:t>
      </w:r>
    </w:p>
    <w:p>
      <w:pPr>
        <w:pStyle w:val="FirstParagraph"/>
      </w:pPr>
      <w:r>
        <w:t xml:space="preserve">The most significant shift for the automotive engineer in Sri Lanka is the transition from thermal dynamics to electro-chemistry and electronics. As hybrid buses begin to operate on major arteries in Colombo, such as the Galle Road corridor, engineers must understand high-voltage safety standards. This includes not only repairing battery packs but also understanding charging infrastructure logistics. The lack of standardized charging stations in Sri Lanka requires automotive engineers to be involved in the design phase of bespoke solutions tailored for local grid stability issues.</w:t>
      </w:r>
    </w:p>
    <w:bookmarkEnd w:id="22"/>
    <w:bookmarkStart w:id="23" w:name="diagnostic-software-and-telematics"/>
    <w:p>
      <w:pPr>
        <w:pStyle w:val="Heading3"/>
      </w:pPr>
      <w:r>
        <w:t xml:space="preserve">3.2 Diagnostic Software and Telematics</w:t>
      </w:r>
    </w:p>
    <w:p>
      <w:pPr>
        <w:pStyle w:val="FirstParagraph"/>
      </w:pPr>
      <w:r>
        <w:t xml:space="preserve">Modern vehicles are essentially computers on wheels. For an automotive engineer in Colombo to remain relevant, proficiency in diagnostic software is non-negotiable. The ability to interpret data streams from telematics systems allows for predictive maintenance rather than reactive repair. This is particularly crucial for commercial fleets operating within the port areas of Colombo, where downtime equates directly to lost revenue.</w:t>
      </w:r>
    </w:p>
    <w:bookmarkEnd w:id="23"/>
    <w:bookmarkStart w:id="24" w:name="Xe318b6070a4475b59cfb374e5073f796d5a57c4"/>
    <w:p>
      <w:pPr>
        <w:pStyle w:val="Heading3"/>
      </w:pPr>
      <w:r>
        <w:t xml:space="preserve">3.3 Sustainable Materials and Circular Economy</w:t>
      </w:r>
    </w:p>
    <w:p>
      <w:pPr>
        <w:pStyle w:val="FirstParagraph"/>
      </w:pPr>
      <w:r>
        <w:t xml:space="preserve">In line with global sustainability goals, automotive engineers in Sri Lanka are increasingly called upon to consider the lifecycle of vehicle components. This involves exploring local sourcing of materials and recycling methods for battery waste, a growing concern as early-generation EVs reach end-of-life. Engineers must design repair protocols that extend vehicle longevity, countering the throw-away culture prevalent in many import-driven economies.</w:t>
      </w:r>
    </w:p>
    <w:bookmarkEnd w:id="24"/>
    <w:bookmarkEnd w:id="25"/>
    <w:bookmarkStart w:id="26" w:name="challenges-facing-the-industry"/>
    <w:p>
      <w:pPr>
        <w:pStyle w:val="Heading2"/>
      </w:pPr>
      <w:r>
        <w:t xml:space="preserve">4. Challenges Facing the Industry</w:t>
      </w:r>
    </w:p>
    <w:p>
      <w:pPr>
        <w:pStyle w:val="FirstParagraph"/>
      </w:pPr>
      <w:r>
        <w:t xml:space="preserve">The transition is not without its hurdles. The primary challenge for automotive engineers in Sri Lanka is the scarcity of specialized training facilities. While universities are beginning to update their curricula, there is a significant gap between academic theory and industrial practice regarding EV technology.</w:t>
      </w:r>
    </w:p>
    <w:p>
      <w:pPr>
        <w:pStyle w:val="BodyText"/>
      </w:pPr>
      <w:r>
        <w:t xml:space="preserve">Furthermore, economic volatility in Sri Lanka has impacted the availability of advanced diagnostic tools and spare parts. Automotive engineers often find themselves improvising solutions due to import restrictions on specialized equipment. This requires a high degree of creativity and problem-solving ability but can compromise safety standards if not managed correctly. The "Colombo context" thus demands engineers who are resilient, adaptable, and capable of working with limited resources while maintaining international safety benchmarks.</w:t>
      </w:r>
    </w:p>
    <w:bookmarkEnd w:id="26"/>
    <w:bookmarkStart w:id="27" w:name="strategic-recommendations"/>
    <w:p>
      <w:pPr>
        <w:pStyle w:val="Heading2"/>
      </w:pPr>
      <w:r>
        <w:t xml:space="preserve">5. Strategic Recommendations</w:t>
      </w:r>
    </w:p>
    <w:p>
      <w:pPr>
        <w:pStyle w:val="FirstParagraph"/>
      </w:pPr>
      <w:r>
        <w:t xml:space="preserve">To empower the automotive engineer workforce in Sri Lanka, several strategic actions are recommended:</w:t>
      </w:r>
    </w:p>
    <w:p>
      <w:pPr>
        <w:numPr>
          <w:ilvl w:val="0"/>
          <w:numId w:val="1001"/>
        </w:numPr>
        <w:pStyle w:val="Compact"/>
      </w:pPr>
      <w:r>
        <w:rPr>
          <w:bCs/>
          <w:b/>
        </w:rPr>
        <w:t xml:space="preserve">Educational Reform:</w:t>
      </w:r>
      <w:r>
        <w:t xml:space="preserve"> </w:t>
      </w:r>
      <w:r>
        <w:t xml:space="preserve">Engineering faculties in Colombo and surrounding regions must introduce mandatory modules on high-voltage systems, AI in automotive diagnostics, and sustainable design.</w:t>
      </w:r>
    </w:p>
    <w:p>
      <w:pPr>
        <w:numPr>
          <w:ilvl w:val="0"/>
          <w:numId w:val="1001"/>
        </w:numPr>
        <w:pStyle w:val="Compact"/>
      </w:pPr>
      <w:r>
        <w:rPr>
          <w:bCs/>
          <w:b/>
        </w:rPr>
        <w:t xml:space="preserve">Industry-Academia Partnerships:</w:t>
      </w:r>
      <w:r>
        <w:t xml:space="preserve"> </w:t>
      </w:r>
      <w:r>
        <w:t xml:space="preserve">Collaborations between local engineering firms and international EV manufacturers (such as those from China or South Korea, who are major exporters to Sri Lanka) should be fostered to facilitate knowledge transfer.</w:t>
      </w:r>
    </w:p>
    <w:p>
      <w:pPr>
        <w:numPr>
          <w:ilvl w:val="0"/>
          <w:numId w:val="1001"/>
        </w:numPr>
        <w:pStyle w:val="Compact"/>
      </w:pPr>
      <w:r>
        <w:rPr>
          <w:bCs/>
          <w:b/>
        </w:rPr>
        <w:t xml:space="preserve">Licensing and Certification:</w:t>
      </w:r>
      <w:r>
        <w:t xml:space="preserve">The Department of Motor Traffic in Colombo should work with professional institutes to establish a specific certification for Electric Vehicle maintenance, ensuring that only qualified automotive engineers handle high-voltage components.</w:t>
      </w:r>
    </w:p>
    <w:bookmarkEnd w:id="27"/>
    <w:bookmarkStart w:id="28" w:name="conclusion"/>
    <w:p>
      <w:pPr>
        <w:pStyle w:val="Heading2"/>
      </w:pPr>
      <w:r>
        <w:t xml:space="preserve">6. Conclusion</w:t>
      </w:r>
    </w:p>
    <w:p>
      <w:pPr>
        <w:pStyle w:val="FirstParagraph"/>
      </w:pPr>
      <w:r>
        <w:t xml:space="preserve">The role of the automotive engineer is undergoing a profound transformation in Sri Lanka, with Colombo at the epicenter of this change. The city’s dense urban fabric and critical reliance on road transport make it an ideal testing ground for sustainable mobility solutions. However, realizing this potential requires a workforce that is not only mechanically proficient but also electronically literate and environmentally conscious.</w:t>
      </w:r>
    </w:p>
    <w:p>
      <w:pPr>
        <w:pStyle w:val="BodyText"/>
      </w:pPr>
      <w:r>
        <w:t xml:space="preserve">For Sri Lanka to successfully navigate the green transition, policymakers, educational institutions, and industry leaders must collaborate to elevate the status of the automotive engineer. By equipping these professionals with the necessary tools and knowledge, Colombo can serve as a model for other developing nations seeking to integrate modern technology with robust engineering practices. The future of transportation in Sri Lanka depends not just on better vehicles, but on better-engineered solutions delivered by highly skilled local talent.</w:t>
      </w:r>
    </w:p>
    <w:bookmarkEnd w:id="28"/>
    <w:bookmarkStart w:id="29" w:name="references"/>
    <w:p>
      <w:pPr>
        <w:pStyle w:val="Heading2"/>
      </w:pPr>
      <w:r>
        <w:t xml:space="preserve">References</w:t>
      </w:r>
    </w:p>
    <w:p>
      <w:pPr>
        <w:numPr>
          <w:ilvl w:val="0"/>
          <w:numId w:val="1002"/>
        </w:numPr>
        <w:pStyle w:val="Compact"/>
      </w:pPr>
      <w:r>
        <w:t xml:space="preserve">Government of Sri Lanka. (2021). *National Energy Policy 2031*. Ministry of Power and Energy.</w:t>
      </w:r>
    </w:p>
    <w:p>
      <w:pPr>
        <w:numPr>
          <w:ilvl w:val="0"/>
          <w:numId w:val="1002"/>
        </w:numPr>
        <w:pStyle w:val="Compact"/>
      </w:pPr>
      <w:r>
        <w:t xml:space="preserve">Kumara, S., &amp; De Silva, R. (2023). "Challenges in EV Infrastructure Development in Urban Sri Lanka." *Journal of Sustainable Transport*, 14(2), 45-60.</w:t>
      </w:r>
    </w:p>
    <w:p>
      <w:pPr>
        <w:numPr>
          <w:ilvl w:val="0"/>
          <w:numId w:val="1002"/>
        </w:numPr>
        <w:pStyle w:val="Compact"/>
      </w:pPr>
      <w:r>
        <w:t xml:space="preserve">Sri Lanka Institute of Automotive Engineers. (2022). *Annual Industry Report: Workforce Skills Gap Analysis*. Colombo.</w:t>
      </w:r>
    </w:p>
    <w:p>
      <w:pPr>
        <w:numPr>
          <w:ilvl w:val="0"/>
          <w:numId w:val="1002"/>
        </w:numPr>
        <w:pStyle w:val="Compact"/>
      </w:pPr>
      <w:r>
        <w:t xml:space="preserve">Weerasinghe, A. (2024). "The Impact of Import Restrictions on Automotive Maintenance Standards in Colombo." *Ceylon Engineering Review*, 8(1),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Sri Lanka: Colombo as a Hub for Technological Integration</dc:title>
  <dc:creator/>
  <dc:language>en</dc:language>
  <cp:keywords/>
  <dcterms:created xsi:type="dcterms:W3CDTF">2026-07-29T19:37:06Z</dcterms:created>
  <dcterms:modified xsi:type="dcterms:W3CDTF">2026-07-29T19:37:06Z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