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X6d139ff1044e0a5e715e5327eeebf2e12773500"/>
    <w:p>
      <w:pPr>
        <w:pStyle w:val="Heading1"/>
      </w:pPr>
      <w:r>
        <w:t xml:space="preserve">African Journal of Engineering and Technology</w:t>
      </w:r>
    </w:p>
    <w:bookmarkStart w:id="28" w:name="Xfbbebdfcf7f410cae37ea0c5ec98033c0f837ff"/>
    <w:p>
      <w:pPr>
        <w:pStyle w:val="Heading2"/>
      </w:pPr>
      <w:r>
        <w:t xml:space="preserve">Special Issue on Emerging Markets in North Africa</w:t>
      </w:r>
    </w:p>
    <w:p>
      <w:pPr>
        <w:pStyle w:val="FirstParagraph"/>
      </w:pPr>
      <w:r>
        <w:br/>
      </w:r>
      <w:r>
        <w:br/>
      </w:r>
      <w:r>
        <w:br/>
      </w:r>
      <w:r>
        <w:br/>
      </w:r>
    </w:p>
    <w:p>
      <w:pPr>
        <w:pStyle w:val="BodyText"/>
      </w:pPr>
      <w:r>
        <w:rPr>
          <w:bCs/>
          <w:b/>
        </w:rPr>
        <w:t xml:space="preserve">The Role of the Automotive Engineer in Sustainable Mobility Development:</w:t>
      </w:r>
      <w:r>
        <w:br/>
      </w:r>
      <w:r>
        <w:rPr>
          <w:bCs/>
          <w:b/>
        </w:rPr>
        <w:t xml:space="preserve">A Case Study of Sudan, Khartoum</w:t>
      </w:r>
    </w:p>
    <w:p>
      <w:pPr>
        <w:pStyle w:val="BodyText"/>
      </w:pPr>
      <w:r>
        <w:rPr>
          <w:bCs/>
          <w:b/>
        </w:rPr>
        <w:t xml:space="preserve">Author:</w:t>
      </w:r>
      <w:r>
        <w:t xml:space="preserve"> </w:t>
      </w:r>
      <w:r>
        <w:t xml:space="preserve">Dr. Ahmed El-Siddig Hassan</w:t>
      </w:r>
      <w:r>
        <w:br/>
      </w:r>
      <w:r>
        <w:rPr>
          <w:iCs/>
          <w:i/>
        </w:rPr>
        <w:t xml:space="preserve">Department of Mechanical Engineering, University of Khartoum</w:t>
      </w:r>
    </w:p>
    <w:p>
      <w:pPr>
        <w:pStyle w:val="BodyText"/>
      </w:pPr>
      <w:r>
        <w:rPr>
          <w:bCs/>
          <w:b/>
        </w:rPr>
        <w:t xml:space="preserve">Date:</w:t>
      </w:r>
      <w:r>
        <w:t xml:space="preserve"> </w:t>
      </w:r>
      <w:r>
        <w:t xml:space="preserve">October 2023</w:t>
      </w:r>
      <w:r>
        <w:br/>
      </w:r>
      <w:r>
        <w:rPr>
          <w:bCs/>
          <w:b/>
        </w:rPr>
        <w:t xml:space="preserve">Journal ID:</w:t>
      </w:r>
      <w:r>
        <w:t xml:space="preserve">AJET-2023-SUD-045</w:t>
      </w:r>
    </w:p>
    <w:p>
      <w:r>
        <w:pict>
          <v:rect style="width:0;height:1.5pt" o:hralign="center" o:hrstd="t" o:hr="t"/>
        </w:pict>
      </w:r>
    </w:p>
    <w:bookmarkStart w:id="20" w:name="abstract"/>
    <w:p>
      <w:pPr>
        <w:pStyle w:val="Heading3"/>
      </w:pPr>
      <w:r>
        <w:t xml:space="preserve">Abstract</w:t>
      </w:r>
    </w:p>
    <w:p>
      <w:pPr>
        <w:pStyle w:val="FirstParagraph"/>
      </w:pPr>
      <w:r>
        <w:t xml:space="preserve">The automotive landscape in Sudan is undergoing a significant transformation driven by economic constraints, environmental awareness, and the urgent need for sustainable infrastructure. This article explores the critical role of the</w:t>
      </w:r>
      <w:r>
        <w:t xml:space="preserve"> </w:t>
      </w:r>
      <w:r>
        <w:rPr>
          <w:bCs/>
          <w:b/>
        </w:rPr>
        <w:t xml:space="preserve">Automotive Engineer</w:t>
      </w:r>
      <w:r>
        <w:t xml:space="preserve"> </w:t>
      </w:r>
      <w:r>
        <w:t xml:space="preserve">in addressing these challenges within the specific context of</w:t>
      </w:r>
      <w:r>
        <w:t xml:space="preserve"> </w:t>
      </w:r>
      <w:r>
        <w:rPr>
          <w:bCs/>
          <w:b/>
        </w:rPr>
        <w:t xml:space="preserve">Sudan Khartoum</w:t>
      </w:r>
      <w:r>
        <w:t xml:space="preserve">. As the capital city faces increasing urbanization and a reliance on aging vehicle fleets, there is a pressing need for technical expertise that bridges traditional mechanical engineering with modern sustainable technologies. This paper analyzes current vehicular conditions in</w:t>
      </w:r>
      <w:r>
        <w:t xml:space="preserve"> </w:t>
      </w:r>
      <w:r>
        <w:rPr>
          <w:bCs/>
          <w:b/>
        </w:rPr>
        <w:t xml:space="preserve">Sudan Khartoum</w:t>
      </w:r>
      <w:r>
        <w:t xml:space="preserve">, evaluates the skill gaps in local engineering education, and proposes frameworks for integrating renewable energy solutions into existing transport systems. The study concludes that empowering the next generation of</w:t>
      </w:r>
      <w:r>
        <w:t xml:space="preserve"> </w:t>
      </w:r>
      <w:r>
        <w:rPr>
          <w:bCs/>
          <w:b/>
        </w:rPr>
        <w:t xml:space="preserve">Automotive Engineers</w:t>
      </w:r>
      <w:r>
        <w:t xml:space="preserve"> </w:t>
      </w:r>
      <w:r>
        <w:t xml:space="preserve">is essential for achieving long-term mobility resilience in</w:t>
      </w:r>
      <w:r>
        <w:t xml:space="preserve"> </w:t>
      </w:r>
      <w:r>
        <w:rPr>
          <w:bCs/>
          <w:b/>
        </w:rPr>
        <w:t xml:space="preserve">Sudan Khartoum</w:t>
      </w:r>
      <w:r>
        <w:t xml:space="preserve">.</w:t>
      </w:r>
    </w:p>
    <w:bookmarkEnd w:id="20"/>
    <w:bookmarkStart w:id="21" w:name="introduction"/>
    <w:p>
      <w:pPr>
        <w:pStyle w:val="Heading3"/>
      </w:pPr>
      <w:r>
        <w:t xml:space="preserve">1. Introduction</w:t>
      </w:r>
    </w:p>
    <w:p>
      <w:pPr>
        <w:pStyle w:val="FirstParagraph"/>
      </w:pPr>
      <w:r>
        <w:t xml:space="preserve">The transition toward sustainable mobility is not merely a global trend but a localized necessity, particularly in developing regions where infrastructure deficits and economic volatility pose unique challenges. In</w:t>
      </w:r>
      <w:r>
        <w:t xml:space="preserve"> </w:t>
      </w:r>
      <w:r>
        <w:rPr>
          <w:bCs/>
          <w:b/>
        </w:rPr>
        <w:t xml:space="preserve">Sudan Khartoum</w:t>
      </w:r>
      <w:r>
        <w:t xml:space="preserve">, the capital city serves as the commercial and administrative heart of the nation, yet its transportation network is strained by decades of neglect and an influx of second-hand vehicles with poor fuel efficiency. The role of the</w:t>
      </w:r>
      <w:r>
        <w:t xml:space="preserve"> </w:t>
      </w:r>
      <w:r>
        <w:rPr>
          <w:bCs/>
          <w:b/>
        </w:rPr>
        <w:t xml:space="preserve">Automotive Engineer</w:t>
      </w:r>
      <w:r>
        <w:t xml:space="preserve"> </w:t>
      </w:r>
      <w:r>
        <w:t xml:space="preserve">has thus evolved from mere vehicle maintenance to comprehensive system optimization, environmental management, and technological adaptation.</w:t>
      </w:r>
    </w:p>
    <w:p>
      <w:pPr>
        <w:pStyle w:val="BodyText"/>
      </w:pPr>
      <w:r>
        <w:t xml:space="preserve">This article posits that the effective integration of modern engineering principles into the local context is paramount. The</w:t>
      </w:r>
      <w:r>
        <w:t xml:space="preserve"> </w:t>
      </w:r>
      <w:r>
        <w:rPr>
          <w:bCs/>
          <w:b/>
        </w:rPr>
        <w:t xml:space="preserve">Sudan Khartoum</w:t>
      </w:r>
      <w:r>
        <w:t xml:space="preserve"> </w:t>
      </w:r>
      <w:r>
        <w:t xml:space="preserve">region presents a unique laboratory for testing low-cost, high-efficiency automotive solutions. By focusing on the specific needs of this demographic and geographic area, we can outline a roadmap for how</w:t>
      </w:r>
      <w:r>
        <w:t xml:space="preserve"> </w:t>
      </w:r>
      <w:r>
        <w:rPr>
          <w:bCs/>
          <w:b/>
        </w:rPr>
        <w:t xml:space="preserve">Automotive Engineers</w:t>
      </w:r>
      <w:r>
        <w:t xml:space="preserve"> </w:t>
      </w:r>
      <w:r>
        <w:t xml:space="preserve">can drive innovation despite resource limitations.</w:t>
      </w:r>
    </w:p>
    <w:bookmarkEnd w:id="21"/>
    <w:bookmarkStart w:id="22" w:name="context"/>
    <w:p>
      <w:pPr>
        <w:pStyle w:val="Heading3"/>
      </w:pPr>
      <w:r>
        <w:t xml:space="preserve">2. The Current State of Automotive Infrastructure in Sudan Khartoum</w:t>
      </w:r>
    </w:p>
    <w:p>
      <w:pPr>
        <w:pStyle w:val="FirstParagraph"/>
      </w:pPr>
      <w:r>
        <w:t xml:space="preserve">To understand the requirements placed upon the</w:t>
      </w:r>
      <w:r>
        <w:t xml:space="preserve"> </w:t>
      </w:r>
      <w:r>
        <w:rPr>
          <w:bCs/>
          <w:b/>
        </w:rPr>
        <w:t xml:space="preserve">Automotive Engineer</w:t>
      </w:r>
      <w:r>
        <w:t xml:space="preserve">, one must first analyze the environment in</w:t>
      </w:r>
      <w:r>
        <w:t xml:space="preserve"> </w:t>
      </w:r>
      <w:r>
        <w:rPr>
          <w:bCs/>
          <w:b/>
        </w:rPr>
        <w:t xml:space="preserve">Sudan Khartoum</w:t>
      </w:r>
      <w:r>
        <w:t xml:space="preserve">. The city's road infrastructure has suffered from prolonged periods of economic instability, leading to a fleet composition dominated by older models imported from Japan, Europe, and occasionally newer units from China. These vehicles often lack modern emissions controls and safety features.</w:t>
      </w:r>
    </w:p>
    <w:p>
      <w:pPr>
        <w:pStyle w:val="BodyText"/>
      </w:pPr>
      <w:r>
        <w:t xml:space="preserve">In</w:t>
      </w:r>
      <w:r>
        <w:t xml:space="preserve"> </w:t>
      </w:r>
      <w:r>
        <w:rPr>
          <w:bCs/>
          <w:b/>
        </w:rPr>
        <w:t xml:space="preserve">Sudan Khartoum</w:t>
      </w:r>
      <w:r>
        <w:t xml:space="preserve">, the average age of vehicles is significantly higher than in developed nations. This presents two major challenges for engineering professionals: first, the need to maintain mechanical reliability with scarce spare parts; and second, the imperative to retrofit or replace these vehicles with more environmentally friendly alternatives. The</w:t>
      </w:r>
      <w:r>
        <w:t xml:space="preserve"> </w:t>
      </w:r>
      <w:r>
        <w:rPr>
          <w:bCs/>
          <w:b/>
        </w:rPr>
        <w:t xml:space="preserve">Automotive Engineer</w:t>
      </w:r>
      <w:r>
        <w:t xml:space="preserve"> </w:t>
      </w:r>
      <w:r>
        <w:t xml:space="preserve">in this context must possess a deep understanding of legacy systems while simultaneously being proficient in emerging technologies such as hybridization and electric vehicle (EV) integration.</w:t>
      </w:r>
    </w:p>
    <w:bookmarkEnd w:id="22"/>
    <w:bookmarkStart w:id="23" w:name="challenges"/>
    <w:p>
      <w:pPr>
        <w:pStyle w:val="Heading3"/>
      </w:pPr>
      <w:r>
        <w:t xml:space="preserve">3. Challenges Faced by Automotive Engineers in the Region</w:t>
      </w:r>
    </w:p>
    <w:p>
      <w:pPr>
        <w:pStyle w:val="FirstParagraph"/>
      </w:pPr>
      <w:r>
        <w:t xml:space="preserve">The</w:t>
      </w:r>
      <w:r>
        <w:t xml:space="preserve"> </w:t>
      </w:r>
      <w:r>
        <w:rPr>
          <w:bCs/>
          <w:b/>
        </w:rPr>
        <w:t xml:space="preserve">Sudan Khartoum</w:t>
      </w:r>
      <w:r>
        <w:t xml:space="preserve"> </w:t>
      </w:r>
      <w:r>
        <w:t xml:space="preserve">market presents distinct hurdles for technical professionals. Supply chain disruptions are a recurring theme, often forcing</w:t>
      </w:r>
      <w:r>
        <w:t xml:space="preserve"> </w:t>
      </w:r>
      <w:r>
        <w:rPr>
          <w:bCs/>
          <w:b/>
        </w:rPr>
        <w:t xml:space="preserve">Automotive Engineers</w:t>
      </w:r>
    </w:p>
    <w:p>
      <w:pPr>
        <w:pStyle w:val="BodyText"/>
      </w:pPr>
      <w:r>
        <w:t xml:space="preserve">Educational gaps also play a significant role. While traditional mechanical engineering programs are robust, they often lag in covering automotive-specific innovations such as advanced driver-assistance systems (ADAS), alternative fuels, and sustainable materials. For an</w:t>
      </w:r>
      <w:r>
        <w:t xml:space="preserve"> </w:t>
      </w:r>
      <w:r>
        <w:rPr>
          <w:bCs/>
          <w:b/>
        </w:rPr>
        <w:t xml:space="preserve">Automotive Engineer</w:t>
      </w:r>
      <w:r>
        <w:t xml:space="preserve"> </w:t>
      </w:r>
      <w:r>
        <w:t xml:space="preserve">operating in</w:t>
      </w:r>
      <w:r>
        <w:t xml:space="preserve"> </w:t>
      </w:r>
      <w:r>
        <w:rPr>
          <w:bCs/>
          <w:b/>
        </w:rPr>
        <w:t xml:space="preserve">Sudan Khartoum</w:t>
      </w:r>
      <w:r>
        <w:t xml:space="preserve">, this necessitates a self-directed learning approach to stay current with global standards while adapting them to local realities.</w:t>
      </w:r>
    </w:p>
    <w:bookmarkEnd w:id="23"/>
    <w:bookmarkStart w:id="24" w:name="opportunities"/>
    <w:p>
      <w:pPr>
        <w:pStyle w:val="Heading3"/>
      </w:pPr>
      <w:r>
        <w:t xml:space="preserve">4. Opportunities for Innovation and Sustainable Solutions</w:t>
      </w:r>
    </w:p>
    <w:p>
      <w:pPr>
        <w:pStyle w:val="FirstParagraph"/>
      </w:pPr>
      <w:r>
        <w:t xml:space="preserve">Despite these challenges, the situation in</w:t>
      </w:r>
      <w:r>
        <w:t xml:space="preserve"> </w:t>
      </w:r>
      <w:r>
        <w:rPr>
          <w:bCs/>
          <w:b/>
        </w:rPr>
        <w:t xml:space="preserve">Sudan Khartoum</w:t>
      </w:r>
      <w:r>
        <w:t xml:space="preserve"> </w:t>
      </w:r>
      <w:r>
        <w:t xml:space="preserve">offers unique opportunities for the</w:t>
      </w:r>
      <w:r>
        <w:t xml:space="preserve"> </w:t>
      </w:r>
      <w:r>
        <w:rPr>
          <w:bCs/>
          <w:b/>
        </w:rPr>
        <w:t xml:space="preserve">Automotive Engineer</w:t>
      </w:r>
      <w:r>
        <w:t xml:space="preserve">. The abundance of solar energy in Sudan provides a natural advantage for electric mobility. Engineers can leverage this resource to develop solar-charging infrastructure tailored to the urban density of</w:t>
      </w:r>
      <w:r>
        <w:t xml:space="preserve"> </w:t>
      </w:r>
      <w:r>
        <w:rPr>
          <w:bCs/>
          <w:b/>
        </w:rPr>
        <w:t xml:space="preserve">Sudan Khartoum</w:t>
      </w:r>
      <w:r>
        <w:t xml:space="preserve">.</w:t>
      </w:r>
    </w:p>
    <w:p>
      <w:pPr>
        <w:pStyle w:val="BodyText"/>
      </w:pPr>
      <w:r>
        <w:t xml:space="preserve">Moreover, there is a growing market for retrofitting internal combustion engine vehicles with electric powertrains. This "conversion" strategy allows</w:t>
      </w:r>
      <w:r>
        <w:t xml:space="preserve"> </w:t>
      </w:r>
      <w:r>
        <w:rPr>
          <w:bCs/>
          <w:b/>
        </w:rPr>
        <w:t xml:space="preserve">Automotive EngineersSudan Khartoum</w:t>
      </w:r>
      <w:r>
        <w:t xml:space="preserve">, reducing waste and lowering operational costs for users. By focusing on modular designs and locally sourced materials, engineers can create affordable mobility solutions that are both economically viable and environmentally sustainable.</w:t>
      </w:r>
    </w:p>
    <w:bookmarkEnd w:id="24"/>
    <w:bookmarkStart w:id="25" w:name="recommendations"/>
    <w:p>
      <w:pPr>
        <w:pStyle w:val="Heading3"/>
      </w:pPr>
      <w:r>
        <w:t xml:space="preserve">5. Strategic Recommendations for the Automotive Engineering Sector</w:t>
      </w:r>
    </w:p>
    <w:p>
      <w:pPr>
        <w:pStyle w:val="FirstParagraph"/>
      </w:pPr>
      <w:r>
        <w:t xml:space="preserve">To maximize the impact of</w:t>
      </w:r>
      <w:r>
        <w:t xml:space="preserve"> </w:t>
      </w:r>
      <w:r>
        <w:rPr>
          <w:bCs/>
          <w:b/>
        </w:rPr>
        <w:t xml:space="preserve">Automotive EngineersSudan Khartoum</w:t>
      </w:r>
      <w:r>
        <w:t xml:space="preserve">, several strategic actions are recommended:</w:t>
      </w:r>
    </w:p>
    <w:p>
      <w:pPr>
        <w:numPr>
          <w:ilvl w:val="0"/>
          <w:numId w:val="1001"/>
        </w:numPr>
        <w:pStyle w:val="Compact"/>
      </w:pPr>
      <w:r>
        <w:rPr>
          <w:bCs/>
          <w:b/>
        </w:rPr>
        <w:t xml:space="preserve">Educational Reform:</w:t>
      </w:r>
      <w:r>
        <w:t xml:space="preserve"> </w:t>
      </w:r>
      <w:r>
        <w:t xml:space="preserve">Universities in Sudan should integrate automotive-specific modules focusing on electric vehicles and alternative fuels into their mechanical engineering curricula. This will prepare graduates to tackle the specific challenges of</w:t>
      </w:r>
      <w:r>
        <w:t xml:space="preserve"> </w:t>
      </w:r>
      <w:r>
        <w:rPr>
          <w:bCs/>
          <w:b/>
        </w:rPr>
        <w:t xml:space="preserve">Sudan Khartoum</w:t>
      </w:r>
      <w:r>
        <w:t xml:space="preserve">.</w:t>
      </w:r>
    </w:p>
    <w:p>
      <w:pPr>
        <w:numPr>
          <w:ilvl w:val="0"/>
          <w:numId w:val="1001"/>
        </w:numPr>
        <w:pStyle w:val="Compact"/>
      </w:pPr>
      <w:r>
        <w:rPr>
          <w:bCs/>
          <w:b/>
        </w:rPr>
        <w:t xml:space="preserve">Industry-Academia Collaboration:</w:t>
      </w:r>
      <w:r>
        <w:t xml:space="preserve"> </w:t>
      </w:r>
      <w:r>
        <w:t xml:space="preserve">Partnerships between local technical institutes and international automotive organizations can facilitate knowledge transfer. This is crucial for bringing advanced diagnostic tools and methodologies to</w:t>
      </w:r>
    </w:p>
    <w:p>
      <w:pPr>
        <w:numPr>
          <w:ilvl w:val="0"/>
          <w:numId w:val="1000"/>
        </w:numPr>
        <w:pStyle w:val="Compact"/>
      </w:pPr>
      <w:r>
        <w:t xml:space="preserve">Sudan Khartoum.</w:t>
      </w:r>
    </w:p>
    <w:p>
      <w:pPr>
        <w:numPr>
          <w:ilvl w:val="0"/>
          <w:numId w:val="1001"/>
        </w:numPr>
        <w:pStyle w:val="Compact"/>
      </w:pPr>
      <w:r>
        <w:rPr>
          <w:bCs/>
          <w:b/>
        </w:rPr>
        <w:t xml:space="preserve">Polycentric Research Hubs:</w:t>
      </w:r>
      <w:r>
        <w:t xml:space="preserve">Sudan Khartoum dedicated to tropical vehicle performance can yield valuable data. Engineers need empirical data on how vehicles perform in high-heat, dusty environments typical of the region.</w:t>
      </w:r>
    </w:p>
    <w:p>
      <w:pPr>
        <w:numPr>
          <w:ilvl w:val="0"/>
          <w:numId w:val="1001"/>
        </w:numPr>
        <w:pStyle w:val="Compact"/>
      </w:pPr>
      <w:r>
        <w:rPr>
          <w:bCs/>
          <w:b/>
        </w:rPr>
        <w:t xml:space="preserve">Policy Advocacy:</w:t>
      </w:r>
    </w:p>
    <w:p>
      <w:pPr>
        <w:numPr>
          <w:ilvl w:val="0"/>
          <w:numId w:val="1000"/>
        </w:numPr>
        <w:pStyle w:val="Compact"/>
      </w:pPr>
      <w:r>
        <w:t xml:space="preserve">Automotive Engineers Sudan Khartoum to advocate for standards that support sustainable vehicle imports and local manufacturing incentives.</w:t>
      </w:r>
    </w:p>
    <w:bookmarkEnd w:id="25"/>
    <w:bookmarkStart w:id="26" w:name="conclusion"/>
    <w:p>
      <w:pPr>
        <w:pStyle w:val="Heading3"/>
      </w:pPr>
      <w:r>
        <w:t xml:space="preserve">6. Conclusion</w:t>
      </w:r>
    </w:p>
    <w:p>
      <w:pPr>
        <w:pStyle w:val="FirstParagraph"/>
      </w:pPr>
      <w:r>
        <w:t xml:space="preserve">The role of the</w:t>
      </w:r>
      <w:r>
        <w:t xml:space="preserve"> </w:t>
      </w:r>
      <w:r>
        <w:rPr>
          <w:bCs/>
          <w:b/>
        </w:rPr>
        <w:t xml:space="preserve">Automotive Engineer</w:t>
      </w:r>
      <w:r>
        <w:t xml:space="preserve"> </w:t>
      </w:r>
      <w:r>
        <w:t xml:space="preserve">is pivotal in shaping the future of transportation in</w:t>
      </w:r>
    </w:p>
    <w:p>
      <w:pPr>
        <w:pStyle w:val="BodyText"/>
      </w:pPr>
      <w:r>
        <w:t xml:space="preserve">Sudan Khartoum. As the city continues to grow, the demand for efficient, reliable, and sustainable mobility solutions will only increase. By addressing local challenges through innovative engineering practices and fostering collaboration between academia and industry, Sudan can develop a robust automotive sector.</w:t>
      </w:r>
    </w:p>
    <w:p>
      <w:pPr>
        <w:pStyle w:val="BodyText"/>
      </w:pPr>
      <w:r>
        <w:t xml:space="preserve">The specific context of</w:t>
      </w:r>
      <w:r>
        <w:t xml:space="preserve"> </w:t>
      </w:r>
      <w:r>
        <w:rPr>
          <w:bCs/>
          <w:b/>
        </w:rPr>
        <w:t xml:space="preserve">Sudan Khartoum</w:t>
      </w:r>
      <w:r>
        <w:t xml:space="preserve"> </w:t>
      </w:r>
      <w:r>
        <w:t xml:space="preserve">requires engineers who are not only technically proficient but also culturally aware and adaptable. It is through such specialized expertise that the nation can overcome infrastructural hurdles and move toward a sustainable future. The contributions of</w:t>
      </w:r>
    </w:p>
    <w:p>
      <w:pPr>
        <w:pStyle w:val="BodyText"/>
      </w:pPr>
      <w:r>
        <w:t xml:space="preserve">Automotive Engineers will be instrumental in ensuring that</w:t>
      </w:r>
      <w:r>
        <w:t xml:space="preserve"> </w:t>
      </w:r>
      <w:r>
        <w:rPr>
          <w:bCs/>
          <w:b/>
        </w:rPr>
        <w:t xml:space="preserve">Sudan Khartoum</w:t>
      </w:r>
      <w:r>
        <w:t xml:space="preserve">'s mobility systems are resilient, efficient, and capable of meeting the needs of its growing population.</w:t>
      </w:r>
    </w:p>
    <w:bookmarkEnd w:id="26"/>
    <w:bookmarkStart w:id="27" w:name="references"/>
    <w:p>
      <w:pPr>
        <w:pStyle w:val="Heading3"/>
      </w:pPr>
      <w:r>
        <w:t xml:space="preserve">References</w:t>
      </w:r>
    </w:p>
    <w:p>
      <w:pPr>
        <w:pStyle w:val="FirstParagraph"/>
      </w:pPr>
      <w:r>
        <w:t xml:space="preserve">[1] African Development Bank. (2022). *Transport Infrastructure in Sudan: Status and Prospects*. Abidjan: AfDB.</w:t>
      </w:r>
    </w:p>
    <w:p>
      <w:pPr>
        <w:pStyle w:val="BodyText"/>
      </w:pPr>
      <w:r>
        <w:t xml:space="preserve">[2] El-Nasr, A., &amp; Smith, J. (2021). "Solar Energy Integration in Urban Transport Systems." *Journal of Renewable Energy*, 45(3), 112-129.</w:t>
      </w:r>
    </w:p>
    <w:p>
      <w:pPr>
        <w:pStyle w:val="BodyText"/>
      </w:pPr>
      <w:r>
        <w:t xml:space="preserve">[3] Ministry of Industry and Trade Sudan. (2023). *Annual Report on Automotive Imports and Local Manufacturing*. Khartoum: Government Printer.</w:t>
      </w:r>
    </w:p>
    <w:p>
      <w:pPr>
        <w:pStyle w:val="BodyText"/>
      </w:pPr>
      <w:r>
        <w:t xml:space="preserve">[4] Hassan, L. (2020). "Challenges of Vehicle Maintenance in Developing Economies." *International Journal of Mechanical Engineering*, 18(2), 45-67.</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2026-07-30T20:12:08Z</dcterms:created>
  <dcterms:modified xsi:type="dcterms:W3CDTF">2026-07-30T20:12:08Z</dcterms:modified>
</cp:coreProperties>
</file>

<file path=docProps/custom.xml><?xml version="1.0" encoding="utf-8"?>
<Properties xmlns="http://schemas.openxmlformats.org/officeDocument/2006/custom-properties" xmlns:vt="http://schemas.openxmlformats.org/officeDocument/2006/docPropsVTypes"/>
</file>