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Sustainable</w:t>
      </w:r>
      <w:r>
        <w:t xml:space="preserve"> </w:t>
      </w:r>
      <w:r>
        <w:t xml:space="preserve">Mobility:</w:t>
      </w:r>
      <w:r>
        <w:t xml:space="preserve"> </w:t>
      </w:r>
      <w:r>
        <w:t xml:space="preserve">A</w:t>
      </w:r>
      <w:r>
        <w:t xml:space="preserve"> </w:t>
      </w:r>
      <w:r>
        <w:t xml:space="preserve">Strategic</w:t>
      </w:r>
      <w:r>
        <w:t xml:space="preserve"> </w:t>
      </w:r>
      <w:r>
        <w:t xml:space="preserve">Analysis</w:t>
      </w:r>
      <w:r>
        <w:t xml:space="preserve"> </w:t>
      </w:r>
      <w:r>
        <w:t xml:space="preserve">within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98ac8ccb323205ff72fa14ffca5c2b86c12e6b9"/>
    <w:p>
      <w:pPr>
        <w:pStyle w:val="Heading1"/>
      </w:pPr>
      <w:r>
        <w:t xml:space="preserve">The Role of the Automotive Engineer in Sustainable Mobility:</w:t>
      </w:r>
      <w:r>
        <w:br/>
      </w:r>
      <w:r>
        <w:t xml:space="preserve">A Strategic Analysis within United Arab Emirates Abu Dhabi</w:t>
      </w:r>
    </w:p>
    <w:p>
      <w:pPr>
        <w:pStyle w:val="FirstParagraph"/>
      </w:pPr>
      <w:r>
        <w:rPr>
          <w:bCs/>
          <w:b/>
        </w:rPr>
        <w:t xml:space="preserve">Jane Doe, PhD</w:t>
      </w:r>
      <w:r>
        <w:br/>
      </w:r>
      <w:r>
        <w:rPr>
          <w:bCs/>
          <w:b/>
        </w:rPr>
        <w:t xml:space="preserve">Institute for Advanced Transportation Studies</w:t>
      </w:r>
      <w:r>
        <w:br/>
      </w:r>
      <w:r>
        <w:rPr>
          <w:bCs/>
          <w:b/>
        </w:rPr>
        <w:t xml:space="preserve">Date: October 24, 2023</w:t>
      </w:r>
    </w:p>
    <w:p>
      <w:pPr>
        <w:pStyle w:val="BodyText"/>
      </w:pPr>
      <w:r>
        <w:rPr>
          <w:u w:val="single"/>
          <w:bCs/>
          <w:b/>
        </w:rPr>
        <w:t xml:space="preserve">Abstract:</w:t>
      </w:r>
      <w:r>
        <w:t xml:space="preserve"> </w:t>
      </w:r>
      <w:r>
        <w:t xml:space="preserve">As the global automotive industry undergoes a paradigm shift towards electrification and autonomy, the role of the Automotive Engineer has evolved from mechanical design to multidisciplinary systems integration. This paper examines the critical contributions of Automotive Engineers within United Arab Emirates Abu Dhabi, focusing on how technical expertise supports local Vision 2030 sustainability goals. Through an analysis of infrastructure development, electric vehicle (EV) adoption strategies, and smart mobility initiatives in United Arab Emirates Abu Dhabi, we demonstrate that specialized engineering talent is the linchpin for transitioning from traditional internal combustion engine reliance to a sustainable, tech-driven transport ecosystem.</w:t>
      </w:r>
    </w:p>
    <w:bookmarkStart w:id="20" w:name="introduction"/>
    <w:p>
      <w:pPr>
        <w:pStyle w:val="Heading2"/>
      </w:pPr>
      <w:r>
        <w:t xml:space="preserve">1. Introduction</w:t>
      </w:r>
    </w:p>
    <w:p>
      <w:pPr>
        <w:pStyle w:val="FirstParagraph"/>
      </w:pPr>
      <w:r>
        <w:t xml:space="preserve">The transportation sector is one of the largest contributors to global greenhouse gas emissions, necessitating urgent intervention at both policy and engineering levels. In the context of United Arab Emirates Abu Dhabi, a region historically defined by hydrocarbon wealth and extensive road networks, the imperative for sustainable mobility has never been more pressing. The introduction of Vision 2030 has set ambitious targets for carbon neutrality and improved air quality, goals that cannot be met without significant technological innovation. Central to achieving these objectives is the Automotive Engineer.</w:t>
      </w:r>
    </w:p>
    <w:p>
      <w:pPr>
        <w:pStyle w:val="BodyText"/>
      </w:pPr>
      <w:r>
        <w:t xml:space="preserve">An Automotive Engineer is not merely a designer of vehicles but a strategist who integrates mechanical, electrical, software, and environmental sciences. In United Arab Emirates Abu Dhabi, the complexity of operating vehicles in extreme heat conditions adds a unique layer of engineering challenge. This article explores how Automotive Engineers are pivotal in adapting global automotive technologies to local contexts within United Arab Emirates Abu Dhabi, thereby facilitating economic diversification and environmental stewardship.</w:t>
      </w:r>
    </w:p>
    <w:bookmarkEnd w:id="20"/>
    <w:bookmarkStart w:id="21" w:name="X3b3ec465240d793b1a2e224003d06070c48dc56"/>
    <w:p>
      <w:pPr>
        <w:pStyle w:val="Heading2"/>
      </w:pPr>
      <w:r>
        <w:t xml:space="preserve">2. The Evolving Scope of the Automotive Engineer</w:t>
      </w:r>
    </w:p>
    <w:p>
      <w:pPr>
        <w:pStyle w:val="FirstParagraph"/>
      </w:pPr>
      <w:r>
        <w:t xml:space="preserve">Traditionally, the role of an Automotive Engineer focused on powertrain efficiency, chassis dynamics, and aerodynamics. However, contemporary demands have expanded this scope significantly. Today’s Automotive Engineers must possess proficiency in battery management systems (BMS), thermal regulation for high-temperature environments, and artificial intelligence integration for autonomous driving features.</w:t>
      </w:r>
    </w:p>
    <w:p>
      <w:pPr>
        <w:pStyle w:val="BodyText"/>
      </w:pPr>
      <w:r>
        <w:t xml:space="preserve">In United Arab Emirates Abu Dhabi, the specific environmental conditions—characterized by high ambient temperatures and humidity—require specialized engineering solutions. Standard electric vehicle (EV) batteries suffer from performance degradation in extreme heat. Therefore, Automotive Engineers operating in this region must develop advanced cooling systems and thermal management strategies tailored to local climate data. This localization of engineering knowledge ensures that global automotive technologies are viable and safe when deployed within United Arab Emirates Abu Dhabi.</w:t>
      </w:r>
    </w:p>
    <w:bookmarkEnd w:id="21"/>
    <w:bookmarkStart w:id="22" w:name="Xe90dc5b1add83cebdd8b4fe95f0505d0220276c"/>
    <w:p>
      <w:pPr>
        <w:pStyle w:val="Heading2"/>
      </w:pPr>
      <w:r>
        <w:t xml:space="preserve">3. Strategic Alignment with United Arab Emirates Abu Dhabi Infrastructure</w:t>
      </w:r>
    </w:p>
    <w:p>
      <w:pPr>
        <w:pStyle w:val="FirstParagraph"/>
      </w:pPr>
      <w:r>
        <w:t xml:space="preserve">The success of any mobility transformation relies heavily on infrastructure compatibility. Automotive Engineers in United Arab Emirates Abu Dhabi play a crucial role in collaborating with urban planners and civil engineers to design charging networks that are resilient and efficient. The integration of smart grid technologies requires input from engineers who understand both vehicle load profiles and municipal energy distribution systems.</w:t>
      </w:r>
    </w:p>
    <w:p>
      <w:pPr>
        <w:pStyle w:val="BodyText"/>
      </w:pPr>
      <w:r>
        <w:t xml:space="preserve">For instance, the deployment of fast-charging stations along major highways connecting different emirates requires precise engineering calculations regarding power load balancing. Automotive Engineers in United Arab Emirates Abu Dhabi work alongside energy sector specialists to ensure that the grid can handle simultaneous high-demand charging events without compromising stability. This interdisciplinary collaboration is a hallmark of modern engineering practice within United Arab Emirates Abu Dhabi, bridging the gap between mobility needs and national energy capabilities.</w:t>
      </w:r>
    </w:p>
    <w:bookmarkEnd w:id="22"/>
    <w:bookmarkStart w:id="23" w:name="X6962c6650f2e4bfe2531ab43a9ef07406a106e1"/>
    <w:p>
      <w:pPr>
        <w:pStyle w:val="Heading2"/>
      </w:pPr>
      <w:r>
        <w:t xml:space="preserve">4. Fostering Innovation through Research and Development</w:t>
      </w:r>
    </w:p>
    <w:p>
      <w:pPr>
        <w:pStyle w:val="FirstParagraph"/>
      </w:pPr>
      <w:r>
        <w:t xml:space="preserve">To sustain long-term growth in the automotive sector, United Arab Emirates Abu Dhabi has invested heavily in research and development (R&amp;D) hubs. These institutions rely on a robust workforce of Automotive Engineers to drive innovation. Academic journals and industry reports indicate that R&amp;D efforts in United Arab Emirates Abu Dhabi are increasingly focused on hydrogen fuel cell technology and autonomous vehicle testing.</w:t>
      </w:r>
    </w:p>
    <w:p>
      <w:pPr>
        <w:pStyle w:val="BodyText"/>
      </w:pPr>
      <w:r>
        <w:t xml:space="preserve">Automotive Engineers contribute to these initiatives by conducting rigorous simulations and real-world trials. For example, testing autonomous navigation systems under local traffic conditions—which can be distinct from Western or Asian markets—requires engineers to fine-tune sensor algorithms for specific lighting, signage, and driver behaviors prevalent in United Arab Emirates Abu Dhabi. By generating localized datasets, these professionals ensure that safety standards are not only met but optimized for the regional context.</w:t>
      </w:r>
    </w:p>
    <w:bookmarkEnd w:id="23"/>
    <w:bookmarkStart w:id="24" w:name="X90e4ba7cf0d6bb1bf86ee77282de098d60802ed"/>
    <w:p>
      <w:pPr>
        <w:pStyle w:val="Heading2"/>
      </w:pPr>
      <w:r>
        <w:t xml:space="preserve">5. Challenges and Opportunities for Professional Development</w:t>
      </w:r>
    </w:p>
    <w:p>
      <w:pPr>
        <w:pStyle w:val="FirstParagraph"/>
      </w:pPr>
      <w:r>
        <w:t xml:space="preserve">Despite significant progress challenges remain. There is a growing demand for specialized skills in software engineering and data analytics within the automotive sector, areas where traditional mechanical engineers may need upskilling. The educational landscape in United Arab Emirates Abu Dhabi is responding by updating curriculum to include mechatronics, computer science, and sustainability ethics.</w:t>
      </w:r>
    </w:p>
    <w:p>
      <w:pPr>
        <w:pStyle w:val="BodyText"/>
      </w:pPr>
      <w:r>
        <w:t xml:space="preserve">Furthermore, there is an opportunity for Automotive Engineers to lead international collaborations. Given United Arab Emirates Abu Dhabi’s strategic geographic location and its status as a global trade hub, engineers from this region are well-positioned to export expertise in heat-resistant automotive technologies to other arid regions globally. This export of knowledge enhances the global reputation of United Arab Emirates Abu Dhabi as a center for engineering excellence.</w:t>
      </w:r>
    </w:p>
    <w:bookmarkEnd w:id="24"/>
    <w:bookmarkStart w:id="25" w:name="conclusion"/>
    <w:p>
      <w:pPr>
        <w:pStyle w:val="Heading2"/>
      </w:pPr>
      <w:r>
        <w:t xml:space="preserve">6. Conclusion</w:t>
      </w:r>
    </w:p>
    <w:p>
      <w:pPr>
        <w:pStyle w:val="FirstParagraph"/>
      </w:pPr>
      <w:r>
        <w:t xml:space="preserve">The transition toward sustainable and smart mobility is a complex undertaking that requires precise technical execution. In United Arab Emirates Abu Dhabi, the Automotive Engineer stands at the forefront of this transformation. By addressing unique environmental challenges, integrating infrastructure systems, and driving R&amp;D innovation, these professionals are essential to realizing the nation’s vision for a greener future.</w:t>
      </w:r>
    </w:p>
    <w:p>
      <w:pPr>
        <w:pStyle w:val="BodyText"/>
      </w:pPr>
      <w:r>
        <w:t xml:space="preserve">As United Arab Emirates Abu Dhabi continues to expand its automotive ecosystem—ranging from electric public transit fleets to autonomous logistics networks—the demand for high-caliber Automotive Engineers will only grow. It is imperative that policy makers, educational institutions, and industry leaders continue to support the development of this workforce. Only through sustained investment in human capital can United Arab Emirates Abu Dhabi fully leverage the potential of its Automotive Engineer community to lead the way in sustainable transportation solutions.</w:t>
      </w:r>
    </w:p>
    <w:bookmarkEnd w:id="25"/>
    <w:bookmarkStart w:id="26" w:name="references"/>
    <w:p>
      <w:pPr>
        <w:pStyle w:val="Heading2"/>
      </w:pPr>
      <w:r>
        <w:t xml:space="preserve">References</w:t>
      </w:r>
    </w:p>
    <w:p>
      <w:pPr>
        <w:pStyle w:val="FirstParagraph"/>
      </w:pPr>
      <w:r>
        <w:rPr>
          <w:iCs/>
          <w:i/>
        </w:rPr>
        <w:t xml:space="preserve">(Note: References are illustrative for formatting purposes)</w:t>
      </w:r>
    </w:p>
    <w:p>
      <w:pPr>
        <w:numPr>
          <w:ilvl w:val="0"/>
          <w:numId w:val="1001"/>
        </w:numPr>
        <w:pStyle w:val="Compact"/>
      </w:pPr>
      <w:r>
        <w:t xml:space="preserve">[1] Al-Mansoori, A., &amp; Ahmed, S. (2021).</w:t>
      </w:r>
      <w:r>
        <w:t xml:space="preserve"> </w:t>
      </w:r>
      <w:r>
        <w:rPr>
          <w:bCs/>
          <w:b/>
        </w:rPr>
        <w:t xml:space="preserve">Sustainable Mobility in United Arab Emirates Abu Dhabi</w:t>
      </w:r>
      <w:r>
        <w:t xml:space="preserve">: Policy Frameworks and Engineering Challenges. Journal of Arabian Transportation Studies.</w:t>
      </w:r>
    </w:p>
    <w:p>
      <w:pPr>
        <w:numPr>
          <w:ilvl w:val="0"/>
          <w:numId w:val="1001"/>
        </w:numPr>
        <w:pStyle w:val="Compact"/>
      </w:pPr>
      <w:r>
        <w:t xml:space="preserve">[2] International Energy Agency. (2023).</w:t>
      </w:r>
      <w:r>
        <w:t xml:space="preserve"> </w:t>
      </w:r>
      <w:r>
        <w:rPr>
          <w:bCs/>
          <w:b/>
        </w:rPr>
        <w:t xml:space="preserve">The Future of Electric Vehicles in Hot Climates</w:t>
      </w:r>
      <w:r>
        <w:t xml:space="preserve">. IEA Publications.</w:t>
      </w:r>
    </w:p>
    <w:p>
      <w:pPr>
        <w:numPr>
          <w:ilvl w:val="0"/>
          <w:numId w:val="1001"/>
        </w:numPr>
        <w:pStyle w:val="Compact"/>
      </w:pPr>
      <w:r>
        <w:t xml:space="preserve">[3] United Arab Emirates Ministry of Infrastructure Development. (2022).</w:t>
      </w:r>
      <w:r>
        <w:t xml:space="preserve"> </w:t>
      </w:r>
      <w:r>
        <w:rPr>
          <w:bCs/>
          <w:b/>
        </w:rPr>
        <w:t xml:space="preserve">Vision 2030: Transport Sector Roadmap</w:t>
      </w:r>
      <w:r>
        <w:t xml:space="preserve">.</w:t>
      </w:r>
    </w:p>
    <w:p>
      <w:pPr>
        <w:numPr>
          <w:ilvl w:val="0"/>
          <w:numId w:val="1001"/>
        </w:numPr>
        <w:pStyle w:val="Compact"/>
      </w:pPr>
      <w:r>
        <w:t xml:space="preserve">[4] Smith, J., &amp; Khan, R. (2019). "Thermal Management Systems for EVs in Desert Environments."</w:t>
      </w:r>
      <w:r>
        <w:t xml:space="preserve"> </w:t>
      </w:r>
      <w:r>
        <w:rPr>
          <w:iCs/>
          <w:i/>
        </w:rPr>
        <w:t xml:space="preserve">International Automotive Engineering Review</w:t>
      </w:r>
      <w:r>
        <w:t xml:space="preserve">, 45(3), 112-128.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Sustainable Mobility: A Strategic Analysis within United Arab Emirates Abu Dhabi</dc:title>
  <dc:creator/>
  <dc:language>en</dc:language>
  <cp:keywords/>
  <dcterms:created xsi:type="dcterms:W3CDTF">2026-07-29T14:32:48Z</dcterms:created>
  <dcterms:modified xsi:type="dcterms:W3CDTF">2026-07-29T14:32:48Z</dcterms:modified>
</cp:coreProperties>
</file>

<file path=docProps/custom.xml><?xml version="1.0" encoding="utf-8"?>
<Properties xmlns="http://schemas.openxmlformats.org/officeDocument/2006/custom-properties" xmlns:vt="http://schemas.openxmlformats.org/officeDocument/2006/docPropsVTypes"/>
</file>