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Automotive</w:t>
      </w:r>
      <w:r>
        <w:t xml:space="preserve"> </w:t>
      </w:r>
      <w:r>
        <w:t xml:space="preserve">Engineering</w:t>
      </w:r>
      <w:r>
        <w:t xml:space="preserve"> </w:t>
      </w:r>
      <w:r>
        <w:t xml:space="preserve">in</w:t>
      </w:r>
      <w:r>
        <w:t xml:space="preserve"> </w:t>
      </w:r>
      <w:r>
        <w:t xml:space="preserve">the</w:t>
      </w:r>
      <w:r>
        <w:t xml:space="preserve"> </w:t>
      </w:r>
      <w:r>
        <w:t xml:space="preserve">Energy</w:t>
      </w:r>
      <w:r>
        <w:t xml:space="preserve"> </w:t>
      </w:r>
      <w:r>
        <w:t xml:space="preserve">Capital:</w:t>
      </w:r>
      <w:r>
        <w:t xml:space="preserve"> </w:t>
      </w:r>
      <w:r>
        <w:t xml:space="preserve">A</w:t>
      </w:r>
      <w:r>
        <w:t xml:space="preserve"> </w:t>
      </w:r>
      <w:r>
        <w:t xml:space="preserve">Professional</w:t>
      </w:r>
      <w:r>
        <w:t xml:space="preserve"> </w:t>
      </w:r>
      <w:r>
        <w:t xml:space="preserve">Profile</w:t>
      </w:r>
      <w:r>
        <w:t xml:space="preserve"> </w:t>
      </w:r>
      <w:r>
        <w:t xml:space="preserve">for</w:t>
      </w:r>
      <w:r>
        <w:t xml:space="preserve"> </w:t>
      </w:r>
      <w:r>
        <w:t xml:space="preserve">United</w:t>
      </w:r>
      <w:r>
        <w:t xml:space="preserve"> </w:t>
      </w:r>
      <w:r>
        <w:t xml:space="preserve">States</w:t>
      </w:r>
      <w:r>
        <w:t xml:space="preserve"> </w:t>
      </w:r>
      <w:r>
        <w:t xml:space="preserve">Houston</w:t>
      </w:r>
    </w:p>
    <w:bookmarkStart w:id="28" w:name="X5eb1f8d694879051bd9cade2306df2132ddeb35"/>
    <w:p>
      <w:pPr>
        <w:pStyle w:val="Heading1"/>
      </w:pPr>
      <w:r>
        <w:t xml:space="preserve">The Intersection of Mobility and Energy in the Modern Era:</w:t>
      </w:r>
      <w:r>
        <w:br/>
      </w:r>
      <w:r>
        <w:t xml:space="preserve">An Analysis of the Automotive Engineer Role in United States Houston</w:t>
      </w:r>
    </w:p>
    <w:p>
      <w:pPr>
        <w:pStyle w:val="FirstParagraph"/>
      </w:pPr>
      <w:r>
        <w:rPr>
          <w:bCs/>
          <w:b/>
        </w:rPr>
        <w:t xml:space="preserve">J. A. Sterling, Ph.D.</w:t>
      </w:r>
      <w:r>
        <w:br/>
      </w:r>
      <w:r>
        <w:t xml:space="preserve">School of Mechanical Engineering &amp; Industrial Design</w:t>
      </w:r>
      <w:r>
        <w:br/>
      </w:r>
      <w:r>
        <w:t xml:space="preserve">Date: May 2024</w:t>
      </w:r>
    </w:p>
    <w:bookmarkStart w:id="20" w:name="abstract"/>
    <w:p>
      <w:pPr>
        <w:pStyle w:val="Heading3"/>
      </w:pPr>
      <w:r>
        <w:t xml:space="preserve">Abstract</w:t>
      </w:r>
    </w:p>
    <w:p>
      <w:pPr>
        <w:pStyle w:val="FirstParagraph"/>
      </w:pPr>
      <w:r>
        <w:t xml:space="preserve">This article examines the evolving role of the Automotive Engineer within the specific industrial and economic context of United States Houston. As a global hub for energy production, Houston presents a unique paradigm for mobility research. This paper analyzes how traditional automotive engineering principles are being adapted to meet local demands, ranging from heavy-duty commercial transport to electric vehicle (EV) infrastructure development. Furthermore, it discusses the educational pathways and professional challenges faced by Automotive Engineers in this region, highlighting the synergy between oil and gas technologies and next-generation automotive systems.</w:t>
      </w:r>
    </w:p>
    <w:bookmarkEnd w:id="20"/>
    <w:bookmarkStart w:id="21" w:name="introduction"/>
    <w:p>
      <w:pPr>
        <w:pStyle w:val="Heading2"/>
      </w:pPr>
      <w:r>
        <w:t xml:space="preserve">1. Introduction</w:t>
      </w:r>
    </w:p>
    <w:p>
      <w:pPr>
        <w:pStyle w:val="FirstParagraph"/>
      </w:pPr>
      <w:r>
        <w:t xml:space="preserve">The role of an</w:t>
      </w:r>
      <w:r>
        <w:t xml:space="preserve"> </w:t>
      </w:r>
      <w:r>
        <w:rPr>
          <w:bCs/>
          <w:b/>
        </w:rPr>
        <w:t xml:space="preserve">Automotive Engineer</w:t>
      </w:r>
      <w:r>
        <w:t xml:space="preserve"> </w:t>
      </w:r>
      <w:r>
        <w:t xml:space="preserve">is multifaceted, requiring expertise in mechanical design, electrical systems software integration, materials science, and powertrain optimization. However, the specific application of these skills varies significantly based on geographic location and local industrial strengths. In the context of</w:t>
      </w:r>
      <w:r>
        <w:t xml:space="preserve"> </w:t>
      </w:r>
      <w:r>
        <w:rPr>
          <w:bCs/>
          <w:b/>
        </w:rPr>
        <w:t xml:space="preserve">United States Houston</w:t>
      </w:r>
      <w:r>
        <w:t xml:space="preserve">, a city historically synonymous with petrochemicals and energy production, the mandate for automotive engineering has shifted dramatically over the last two decades. This article posits that Houston is emerging as a critical testbed for hybridizing traditional internal combustion engine (ICE) technologies with renewable energy solutions.</w:t>
      </w:r>
    </w:p>
    <w:p>
      <w:pPr>
        <w:pStyle w:val="BodyText"/>
      </w:pPr>
      <w:r>
        <w:t xml:space="preserve">Houston serves not only as the headquarters for numerous major oil companies but also hosts a burgeoning tech sector focused on sustainability. Consequently, Automotive Engineers operating in this region must possess a dual competency: understanding the robust demands of heavy-duty industrial vehicles while simultaneously mastering the intricacies of electric and hydrogen fuel cell technologies. This duality defines the modern engineering profile required for success in this dynamic market.</w:t>
      </w:r>
    </w:p>
    <w:bookmarkEnd w:id="21"/>
    <w:bookmarkStart w:id="22" w:name="Xa4a1339b721730306f530ddc1435433614cf27f"/>
    <w:p>
      <w:pPr>
        <w:pStyle w:val="Heading2"/>
      </w:pPr>
      <w:r>
        <w:t xml:space="preserve">2. The Unique Industrial Landscape of United States Houston</w:t>
      </w:r>
    </w:p>
    <w:p>
      <w:pPr>
        <w:pStyle w:val="FirstParagraph"/>
      </w:pPr>
      <w:r>
        <w:t xml:space="preserve">To understand why an</w:t>
      </w:r>
      <w:r>
        <w:t xml:space="preserve"> </w:t>
      </w:r>
      <w:r>
        <w:rPr>
          <w:bCs/>
          <w:b/>
        </w:rPr>
        <w:t xml:space="preserve">Automotive Engineer</w:t>
      </w:r>
      <w:r>
        <w:t xml:space="preserve"> </w:t>
      </w:r>
      <w:r>
        <w:t xml:space="preserve">is needed in</w:t>
      </w:r>
      <w:r>
        <w:t xml:space="preserve"> </w:t>
      </w:r>
      <w:r>
        <w:rPr>
          <w:bCs/>
          <w:b/>
        </w:rPr>
        <w:t xml:space="preserve">United States Houston</w:t>
      </w:r>
      <w:r>
        <w:t xml:space="preserve">, one must first analyze the local ecosystem. Houston is home to the largest concentration of energy companies in the world, including ExxonMobil, Chevron, and Halliburton. These entities rely heavily on a fleet of specialized vehicles for offshore drilling support, pipeline maintenance, and refinery logistics.</w:t>
      </w:r>
    </w:p>
    <w:p>
      <w:pPr>
        <w:pStyle w:val="BodyText"/>
      </w:pPr>
      <w:r>
        <w:t xml:space="preserve">The harsh operating conditions of South Texas—characterized by high humidity, extreme heat variations near the Gulf Coast, and corrosive salt environments—demand automotive components with exceptional durability. Automotive Engineers in Houston are often tasked with enhancing vehicle longevity and maintenance intervals for fleet vehicles that operate continuously in these demanding environments. Unlike engineers in urban centers focused primarily on passenger comfort or emissions compliance for city driving, Houston-based engineers frequently deal with off-road capabilities, heavy load capacities, and ruggedized chassis designs.</w:t>
      </w:r>
    </w:p>
    <w:bookmarkEnd w:id="22"/>
    <w:bookmarkStart w:id="23" w:name="the-transition-toward-electrification"/>
    <w:p>
      <w:pPr>
        <w:pStyle w:val="Heading2"/>
      </w:pPr>
      <w:r>
        <w:t xml:space="preserve">3. The Transition Toward Electrification</w:t>
      </w:r>
    </w:p>
    <w:p>
      <w:pPr>
        <w:pStyle w:val="FirstParagraph"/>
      </w:pPr>
      <w:r>
        <w:t xml:space="preserve">Despite its fossil fuel roots,</w:t>
      </w:r>
      <w:r>
        <w:t xml:space="preserve"> </w:t>
      </w:r>
      <w:r>
        <w:rPr>
          <w:bCs/>
          <w:b/>
        </w:rPr>
        <w:t xml:space="preserve">United States Houston</w:t>
      </w:r>
      <w:r>
        <w:t xml:space="preserve"> </w:t>
      </w:r>
      <w:r>
        <w:t xml:space="preserve">is actively pursuing a diversified energy strategy. The city has seen significant investment in electric vehicle charging infrastructure and battery technology research. This shift creates a critical need for Automotive Engineers who can bridge the gap between legacy systems and modern electrification.</w:t>
      </w:r>
    </w:p>
    <w:p>
      <w:pPr>
        <w:pStyle w:val="BodyText"/>
      </w:pPr>
      <w:r>
        <w:t xml:space="preserve">The integration of battery electric vehicles (BEVs) into municipal fleets, including those of the City of Houston public works departments, requires engineers to analyze power management systems, thermal regulation for batteries in hot climates, and grid integration. Furthermore, local universities such as the University of Houston are conducting cutting-edge research on solid-state batteries and hydrogen fuel cells. Automotive Engineers play a pivotal role in translating this academic research into practical applications for commercial vehicles.</w:t>
      </w:r>
    </w:p>
    <w:p>
      <w:pPr>
        <w:pStyle w:val="BodyText"/>
      </w:pPr>
      <w:r>
        <w:t xml:space="preserve">The synergy between the energy sector and automotive engineering is evident in projects involving vehicle-to-grid (V2G) technology. By utilizing electric vehicles as mobile energy storage units, Houston aims to stabilize its power grid during peak demand periods. This innovation requires Automotive Engineers to collaborate closely with electrical engineers and data scientists, expanding the traditional scope of their profession.</w:t>
      </w:r>
    </w:p>
    <w:bookmarkEnd w:id="23"/>
    <w:bookmarkStart w:id="24" w:name="educational-and-professional-pathways"/>
    <w:p>
      <w:pPr>
        <w:pStyle w:val="Heading2"/>
      </w:pPr>
      <w:r>
        <w:t xml:space="preserve">4. Educational and Professional Pathways</w:t>
      </w:r>
    </w:p>
    <w:p>
      <w:pPr>
        <w:pStyle w:val="FirstParagraph"/>
      </w:pPr>
      <w:r>
        <w:t xml:space="preserve">Becoming an</w:t>
      </w:r>
      <w:r>
        <w:t xml:space="preserve"> </w:t>
      </w:r>
      <w:r>
        <w:rPr>
          <w:bCs/>
          <w:b/>
        </w:rPr>
        <w:t xml:space="preserve">Automotive Engineer</w:t>
      </w:r>
      <w:r>
        <w:t xml:space="preserve"> </w:t>
      </w:r>
      <w:r>
        <w:t xml:space="preserve">in this region typically requires a strong foundation in mechanical or systems engineering. Institutions within</w:t>
      </w:r>
      <w:r>
        <w:t xml:space="preserve"> </w:t>
      </w:r>
      <w:r>
        <w:rPr>
          <w:bCs/>
          <w:b/>
        </w:rPr>
        <w:t xml:space="preserve">United States Houston</w:t>
      </w:r>
      <w:r>
        <w:t xml:space="preserve">, including the University of Houston and Rice University, offer specialized curricula that emphasize energy systems and sustainable design. For students aspiring to work in this field, coursework in thermodynamics, fluid mechanics, and embedded software is essential.</w:t>
      </w:r>
    </w:p>
    <w:p>
      <w:pPr>
        <w:pStyle w:val="BodyText"/>
      </w:pPr>
      <w:r>
        <w:t xml:space="preserve">Professional certification through organizations such as the Society of Automotive Engineers (SAE International) is highly valued by employers in the area. Additionally, experience with industry-standard simulation tools like ANSYS or MATLAB/Simulink is often a prerequisite for entry-level positions. The competitive nature of the Houston job market encourages continuous professional development, with many engineers pursuing advanced degrees or specialized certifications in electric vehicle safety and high-voltage systems.</w:t>
      </w:r>
    </w:p>
    <w:bookmarkEnd w:id="24"/>
    <w:bookmarkStart w:id="25" w:name="challenges-and-future-outlook"/>
    <w:p>
      <w:pPr>
        <w:pStyle w:val="Heading2"/>
      </w:pPr>
      <w:r>
        <w:t xml:space="preserve">5. Challenges and Future Outlook</w:t>
      </w:r>
    </w:p>
    <w:p>
      <w:pPr>
        <w:pStyle w:val="FirstParagraph"/>
      </w:pPr>
      <w:r>
        <w:t xml:space="preserve">The transition to sustainable mobility in</w:t>
      </w:r>
      <w:r>
        <w:t xml:space="preserve"> </w:t>
      </w:r>
      <w:r>
        <w:rPr>
          <w:bCs/>
          <w:b/>
        </w:rPr>
        <w:t xml:space="preserve">United States Houston</w:t>
      </w:r>
      <w:r>
        <w:t xml:space="preserve"> </w:t>
      </w:r>
      <w:r>
        <w:t xml:space="preserve">is not without challenges. Infrastructure limitations, particularly in charging availability for rural areas surrounding the city, remain a bottleneck. Furthermore, the cultural shift from internal combustion to electric propulsion requires significant retraining of the existing workforce. Automotive Engineers are often tasked with leading this changeover within their organizations, developing protocols for new maintenance procedures and safety standards.</w:t>
      </w:r>
    </w:p>
    <w:p>
      <w:pPr>
        <w:pStyle w:val="BodyText"/>
      </w:pPr>
      <w:r>
        <w:t xml:space="preserve">Looking forward, the role of the</w:t>
      </w:r>
      <w:r>
        <w:t xml:space="preserve"> </w:t>
      </w:r>
      <w:r>
        <w:rPr>
          <w:bCs/>
          <w:b/>
        </w:rPr>
        <w:t xml:space="preserve">Automotive Engineer</w:t>
      </w:r>
      <w:r>
        <w:t xml:space="preserve"> </w:t>
      </w:r>
      <w:r>
        <w:t xml:space="preserve">in Houston will likely expand into autonomous vehicle technology. Given the city’s extensive highway network and industrial logistics requirements, self-driving trucks and delivery bots are poised to become common sights. This development necessitates expertise in artificial intelligence, sensor fusion, and cybersecurity—areas that are increasingly integrated into automotive engineering programs.</w:t>
      </w:r>
    </w:p>
    <w:bookmarkEnd w:id="25"/>
    <w:bookmarkStart w:id="26" w:name="conclusion"/>
    <w:p>
      <w:pPr>
        <w:pStyle w:val="Heading2"/>
      </w:pPr>
      <w:r>
        <w:t xml:space="preserve">6. Conclusion</w:t>
      </w:r>
    </w:p>
    <w:p>
      <w:pPr>
        <w:pStyle w:val="FirstParagraph"/>
      </w:pPr>
      <w:r>
        <w:t xml:space="preserve">In conclusion, the</w:t>
      </w:r>
      <w:r>
        <w:t xml:space="preserve"> </w:t>
      </w:r>
      <w:r>
        <w:rPr>
          <w:bCs/>
          <w:b/>
        </w:rPr>
        <w:t xml:space="preserve">Automotive Engineer</w:t>
      </w:r>
      <w:r>
        <w:t xml:space="preserve"> </w:t>
      </w:r>
      <w:r>
        <w:t xml:space="preserve">in</w:t>
      </w:r>
      <w:r>
        <w:t xml:space="preserve"> </w:t>
      </w:r>
      <w:r>
        <w:rPr>
          <w:bCs/>
          <w:b/>
        </w:rPr>
        <w:t xml:space="preserve">United States Houston</w:t>
      </w:r>
      <w:r>
        <w:t xml:space="preserve"> </w:t>
      </w:r>
      <w:r>
        <w:t xml:space="preserve">occupies a unique niche at the intersection of traditional industrial strength and futuristic energy innovation. The region’s historical dependence on oil has created a demand for rugged, efficient vehicles that are now being reimagined through the lens of electrification and autonomy. As Houston continues to diversify its economy, automotive engineers will remain central figures in driving this transformation.</w:t>
      </w:r>
    </w:p>
    <w:p>
      <w:pPr>
        <w:pStyle w:val="BodyText"/>
      </w:pPr>
      <w:r>
        <w:t xml:space="preserve">The collaboration between academic institutions, private industry, and government bodies in Houston offers a robust environment for engineering innovation. By addressing the specific challenges of climate, infrastructure, and industrial demand Automotive Engineers contribute significantly to the region’s economic resilience. As technology evolves so too will their responsibilities emphasizing adaptability interdisciplinary knowledge and a commitment to sustainable mobility solutions.</w:t>
      </w:r>
    </w:p>
    <w:bookmarkEnd w:id="26"/>
    <w:bookmarkStart w:id="27" w:name="references"/>
    <w:p>
      <w:pPr>
        <w:pStyle w:val="Heading2"/>
      </w:pPr>
      <w:r>
        <w:t xml:space="preserve">References</w:t>
      </w:r>
    </w:p>
    <w:p>
      <w:pPr>
        <w:numPr>
          <w:ilvl w:val="0"/>
          <w:numId w:val="1001"/>
        </w:numPr>
        <w:pStyle w:val="Compact"/>
      </w:pPr>
      <w:r>
        <w:t xml:space="preserve">Houston Chamber of Commerce. (2023). "Energy and Transportation: Economic Synergies in Houston."</w:t>
      </w:r>
    </w:p>
    <w:p>
      <w:pPr>
        <w:numPr>
          <w:ilvl w:val="0"/>
          <w:numId w:val="1001"/>
        </w:numPr>
        <w:pStyle w:val="Compact"/>
      </w:pPr>
      <w:r>
        <w:t xml:space="preserve">Society of Automotive Engineers. (2024). "Global Trends in Electric Vehicle Adoption." SAE International Journal.</w:t>
      </w:r>
    </w:p>
    <w:p>
      <w:pPr>
        <w:numPr>
          <w:ilvl w:val="0"/>
          <w:numId w:val="1001"/>
        </w:numPr>
        <w:pStyle w:val="Compact"/>
      </w:pPr>
      <w:r>
        <w:t xml:space="preserve">University of Houston College of Engineering. (2023). "Research Highlights in Sustainable Mobility and Energy Systems."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Automotive Engineering in the Energy Capital: A Professional Profile for United States Houston</dc:title>
  <dc:creator/>
  <cp:keywords/>
  <dcterms:created xsi:type="dcterms:W3CDTF">2026-07-29T21:07:37Z</dcterms:created>
  <dcterms:modified xsi:type="dcterms:W3CDTF">2026-07-29T21:07:37Z</dcterms:modified>
</cp:coreProperties>
</file>

<file path=docProps/custom.xml><?xml version="1.0" encoding="utf-8"?>
<Properties xmlns="http://schemas.openxmlformats.org/officeDocument/2006/custom-properties" xmlns:vt="http://schemas.openxmlformats.org/officeDocument/2006/docPropsVTypes"/>
</file>