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Contemporary</w:t>
      </w:r>
      <w:r>
        <w:t xml:space="preserve"> </w:t>
      </w:r>
      <w:r>
        <w:t xml:space="preserve">Urban</w:t>
      </w:r>
      <w:r>
        <w:t xml:space="preserve"> </w:t>
      </w:r>
      <w:r>
        <w:t xml:space="preserve">Gastronomy: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China</w:t>
      </w:r>
      <w:r>
        <w:t xml:space="preserve"> </w:t>
      </w:r>
      <w:r>
        <w:t xml:space="preserve">Shanghai</w:t>
      </w:r>
    </w:p>
    <w:bookmarkStart w:id="28" w:name="X56ebe275ffedf2ea1f166442a4df2610648bf4b"/>
    <w:p>
      <w:pPr>
        <w:pStyle w:val="Heading1"/>
      </w:pPr>
      <w:r>
        <w:t xml:space="preserve">The Artisanal Resurgence and Industrial Precision of the Baker in Contemporary Urban Gastronomy: A Case Study of China Shanghai</w:t>
      </w:r>
    </w:p>
    <w:p>
      <w:pPr>
        <w:pStyle w:val="FirstParagraph"/>
      </w:pPr>
      <w:r>
        <w:rPr>
          <w:bCs/>
          <w:b/>
        </w:rPr>
        <w:t xml:space="preserve">Jian Wei Chen</w:t>
      </w:r>
      <w:r>
        <w:br/>
      </w:r>
      <w:r>
        <w:t xml:space="preserve">Institute of Culinary Anthropology, Shanghai University</w:t>
      </w:r>
      <w:r>
        <w:br/>
      </w:r>
      <w:r>
        <w:t xml:space="preserve">Email: j.chen@shanghai.edu.cn</w:t>
      </w:r>
    </w:p>
    <w:p>
      <w:pPr>
        <w:pStyle w:val="BodyText"/>
      </w:pPr>
      <w:r>
        <w:rPr>
          <w:bCs/>
          <w:b/>
        </w:rPr>
        <w:t xml:space="preserve">Abstract:</w:t>
      </w:r>
      <w:r>
        <w:t xml:space="preserve"> </w:t>
      </w:r>
      <w:r>
        <w:t xml:space="preserve">This article examines the dual transformation of the professional role of the baker within the rapidly evolving culinary landscape of China Shanghai. As Shanghai establishes itself as a global gastronomic hub, the traditional image of the baker is undergoing significant重构 (reconstruction). This study analyzes how Chinese bakers are synthesizing European artisanal techniques with local consumer preferences and high-tech industrial demands. Through an analysis of market trends, social media influence, and supply chain logistics specific to Shanghai’s districts such as Jing’an and Xuhui, this paper argues that the modern baker in Shanghai is not merely a producer of bread but a cultural mediator navigating between heritage preservation and modern innovation. The findings suggest that the success of bakery enterprises in this region relies heavily on the baker’s ability to adapt traditional methods to the fast-paced, digitally connected lifestyle of Shanghai’s residents.</w:t>
      </w:r>
    </w:p>
    <w:bookmarkStart w:id="20" w:name="introduction"/>
    <w:p>
      <w:pPr>
        <w:pStyle w:val="Heading2"/>
      </w:pPr>
      <w:r>
        <w:t xml:space="preserve">1. Introduction</w:t>
      </w:r>
    </w:p>
    <w:p>
      <w:pPr>
        <w:pStyle w:val="FirstParagraph"/>
      </w:pPr>
      <w:r>
        <w:t xml:space="preserve">In recent decades, Shanghai has transitioned from a manufacturing-centric economy to a service and consumption-driven metropolis. Central to this transformation is the food and beverage sector, which has seen an exponential growth in boutique dining experiences and artisanal retail spaces. Within this ecosystem, the figure of the baker has emerged as a pivotal character in Shanghai’s cultural narrative. Historically associated with state-run canteens or basic sustenance provision, the role of the baker in contemporary China Shanghai is redefined by luxury branding, health-conscious innovation, and aesthetic presentation.</w:t>
      </w:r>
    </w:p>
    <w:p>
      <w:pPr>
        <w:pStyle w:val="BodyText"/>
      </w:pPr>
      <w:r>
        <w:t xml:space="preserve">This article explores the multifaceted identity of the baker in this specific geographic and cultural context. It posits that the Baker serves as a critical node in Shanghai’s globalized food network, bridging Western baking traditions with Eastern palatal expectations. The study focuses on how local bakers interpret ingredients such as rice flour, lotus root, and black sesame alongside traditional French sourdough or Italian ciabatta techniques.</w:t>
      </w:r>
    </w:p>
    <w:bookmarkEnd w:id="20"/>
    <w:bookmarkStart w:id="21" w:name="X45b2b1e3420417f97027e0fc19730cd6f15977c"/>
    <w:p>
      <w:pPr>
        <w:pStyle w:val="Heading2"/>
      </w:pPr>
      <w:r>
        <w:t xml:space="preserve">2. Historical Context and the Rise of Artisanal Bakeries in Shanghai</w:t>
      </w:r>
    </w:p>
    <w:p>
      <w:pPr>
        <w:pStyle w:val="FirstParagraph"/>
      </w:pPr>
      <w:r>
        <w:t xml:space="preserve">To understand the current state of baking in China Shanghai, one must acknowledge the historical shift post-reform and opening-up. For much of the 20th century, bread was a novelty or a functional food item rather than an art form. However, beginning in the early 21st century, there was a surge in Western-style cafes and bakeries, particularly in former French concession areas like the Xuhui district.</w:t>
      </w:r>
    </w:p>
    <w:p>
      <w:pPr>
        <w:pStyle w:val="BodyText"/>
      </w:pPr>
      <w:r>
        <w:t xml:space="preserve">The modern Baker entering this market faced two distinct challenges: educating consumers about fermented dough profiles and meeting the rigorous aesthetic standards expected by Shanghai’s affluent demographic. Consequently, many established bakers undertook extensive training in Europe, bringing back technical precision that was previously absent in local practices. This influx of knowledge elevated the status of the profession from manual labor to skilled craftsmanship.</w:t>
      </w:r>
    </w:p>
    <w:bookmarkEnd w:id="21"/>
    <w:bookmarkStart w:id="22" w:name="the-hybridization-of-flavor-profiles"/>
    <w:p>
      <w:pPr>
        <w:pStyle w:val="Heading2"/>
      </w:pPr>
      <w:r>
        <w:t xml:space="preserve">3. The Hybridization of Flavor Profiles</w:t>
      </w:r>
    </w:p>
    <w:p>
      <w:pPr>
        <w:pStyle w:val="FirstParagraph"/>
      </w:pPr>
      <w:r>
        <w:t xml:space="preserve">A defining characteristic of Baker practices in Shanghai is hybridization. Unlike their counterparts in Paris or Tokyo, Chinese bakers are tasked with creating products that resonate with local cultural markers while maintaining international appeal. For instance, the "Red Bean Mochi Bread" has become a staple item not only for locals but also for tourists seeking authentic yet accessible experiences.</w:t>
      </w:r>
    </w:p>
    <w:p>
      <w:pPr>
        <w:pStyle w:val="BodyText"/>
      </w:pPr>
      <w:r>
        <w:t xml:space="preserve">This adaptation requires a deep understanding of texture and sweetness levels. Traditional Western bakers often find such items too sweet or dense; however, Shanghai bakers have mastered the balance, utilizing techniques like vacuum frying and precise hydration control to create lighter versions of traditional flavors. This culinary diplomacy showcases the Baker as an innovator who respects both global standards and local heritage.</w:t>
      </w:r>
    </w:p>
    <w:bookmarkEnd w:id="22"/>
    <w:bookmarkStart w:id="23" w:name="digital-influence-and-branding"/>
    <w:p>
      <w:pPr>
        <w:pStyle w:val="Heading2"/>
      </w:pPr>
      <w:r>
        <w:t xml:space="preserve">4. Digital Influence and Branding</w:t>
      </w:r>
    </w:p>
    <w:p>
      <w:pPr>
        <w:pStyle w:val="FirstParagraph"/>
      </w:pPr>
      <w:r>
        <w:t xml:space="preserve">In China Shanghai, the visibility of a bakery is inextricably linked to digital presence on platforms such as Xiaohongshu (Little Red Book) and WeChat Moments. The Baker plays a crucial role in this digital ecosystem by curating visually stunning products designed for social media sharing. The "Instagrammability" of items like rainbow croissants or gold-leaf baguettes drives foot traffic more effectively than traditional advertising.</w:t>
      </w:r>
    </w:p>
    <w:p>
      <w:pPr>
        <w:pStyle w:val="BodyText"/>
      </w:pPr>
      <w:r>
        <w:t xml:space="preserve">Furthermore, bakers engage directly with consumers through live-streaming sessions where they demonstrate the art of kneading and shaping dough. This transparency builds trust and brand loyalty, positioning the Baker not just as a creator but as an educator and influencer. In this context, technical skill is complemented by digital literacy, making the modern Shanghai baker a hybrid professional.</w:t>
      </w:r>
    </w:p>
    <w:bookmarkEnd w:id="23"/>
    <w:bookmarkStart w:id="24" w:name="sustainability-and-supply-chain-ethics"/>
    <w:p>
      <w:pPr>
        <w:pStyle w:val="Heading2"/>
      </w:pPr>
      <w:r>
        <w:t xml:space="preserve">5. Sustainability and Supply Chain Ethics</w:t>
      </w:r>
    </w:p>
    <w:p>
      <w:pPr>
        <w:pStyle w:val="FirstParagraph"/>
      </w:pPr>
      <w:r>
        <w:t xml:space="preserve">As environmental concerns rise globally, bakers in China Shanghai are increasingly adopting sustainable practices. This includes sourcing local organic grains to reduce carbon footprints and minimizing food waste through upcycling stale bread into croutons or breadcrumbs for savory dishes.</w:t>
      </w:r>
    </w:p>
    <w:p>
      <w:pPr>
        <w:pStyle w:val="BodyText"/>
      </w:pPr>
      <w:r>
        <w:t xml:space="preserve">The role of the Baker extends now to supply chain management. Collaborating with local farmers in surrounding provinces like Zhejiang and Jiangsu, Shanghai bakers ensure fresh, traceable ingredients. This shift supports regional agriculture while offering consumers higher quality products. It reflects a broader trend where the Baker acts as an ethical steward of resources, aligning business practices with societal values.</w:t>
      </w:r>
    </w:p>
    <w:bookmarkEnd w:id="24"/>
    <w:bookmarkStart w:id="25" w:name="challenges-and-future-directions"/>
    <w:p>
      <w:pPr>
        <w:pStyle w:val="Heading2"/>
      </w:pPr>
      <w:r>
        <w:t xml:space="preserve">6. Challenges and Future Directions</w:t>
      </w:r>
    </w:p>
    <w:p>
      <w:pPr>
        <w:pStyle w:val="FirstParagraph"/>
      </w:pPr>
      <w:r>
        <w:t xml:space="preserve">Despite the flourishing bakery scene, challenges remain. High rent in central Shanghai districts pressures small artisanal bakeries, favoring large chains that can afford prime real estate. Additionally, there is a shortage of formally trained bakers who combine technical excellence with creative design.</w:t>
      </w:r>
    </w:p>
    <w:p>
      <w:pPr>
        <w:pStyle w:val="BodyText"/>
      </w:pPr>
      <w:r>
        <w:t xml:space="preserve">To address these issues, vocational schools in Shanghai are updating curricula to include modern baking technologies and business management skills. The future of the Baker in this region depends on institutional support that nurtures both creativity and operational efficiency. Moreover, as health trends evolve towards low-sugar and gluten-free options, bakers must continue to innovate scientifically without compromising taste.</w:t>
      </w:r>
    </w:p>
    <w:bookmarkEnd w:id="25"/>
    <w:bookmarkStart w:id="26" w:name="conclusion"/>
    <w:p>
      <w:pPr>
        <w:pStyle w:val="Heading2"/>
      </w:pPr>
      <w:r>
        <w:t xml:space="preserve">7. Conclusion</w:t>
      </w:r>
    </w:p>
    <w:p>
      <w:pPr>
        <w:pStyle w:val="FirstParagraph"/>
      </w:pPr>
      <w:r>
        <w:t xml:space="preserve">The evolution of the baker in China Shanghai exemplifies a broader global trend where traditional crafts are revitalized through modernization and digital integration. The Baker is no longer confined to the back room; they are front-stage performers in Shanghai’s vibrant culinary theater. By blending European techniques with Chinese ingredients, leveraging digital platforms for engagement, and embracing sustainability, these professionals have redefined what it means to bake in a megacity.</w:t>
      </w:r>
    </w:p>
    <w:p>
      <w:pPr>
        <w:pStyle w:val="BodyText"/>
      </w:pPr>
      <w:r>
        <w:t xml:space="preserve">For policymakers and industry leaders, supporting this sector involves investing in education and infrastructure that fosters innovation. As Shanghai continues to assert its position as a global city of gastronomy, the Baker remains central to its identity—a custodian of flavor, culture, and community connection. Future research should explore the long-term economic impacts of artisanal bakeries on urban development and social cohesion within Chinese cities.</w:t>
      </w:r>
    </w:p>
    <w:bookmarkEnd w:id="26"/>
    <w:bookmarkStart w:id="27" w:name="references"/>
    <w:p>
      <w:pPr>
        <w:pStyle w:val="Heading2"/>
      </w:pPr>
      <w:r>
        <w:t xml:space="preserve">References</w:t>
      </w:r>
    </w:p>
    <w:p>
      <w:pPr>
        <w:pStyle w:val="FirstParagraph"/>
      </w:pPr>
      <w:r>
        <w:rPr>
          <w:iCs/>
          <w:i/>
        </w:rPr>
        <w:t xml:space="preserve">(Note: References are illustrative for the purpose of this format)</w:t>
      </w:r>
    </w:p>
    <w:p>
      <w:pPr>
        <w:pStyle w:val="BodyText"/>
      </w:pPr>
      <w:r>
        <w:t xml:space="preserve">[1] Li, H. (2021).</w:t>
      </w:r>
      <w:r>
        <w:t xml:space="preserve"> </w:t>
      </w:r>
      <w:r>
        <w:rPr>
          <w:bCs/>
          <w:b/>
        </w:rPr>
        <w:t xml:space="preserve">The Rise of Artisanal Food Culture in East Asia</w:t>
      </w:r>
      <w:r>
        <w:t xml:space="preserve">. Journal of Urban Studies.</w:t>
      </w:r>
    </w:p>
    <w:p>
      <w:pPr>
        <w:pStyle w:val="BodyText"/>
      </w:pPr>
      <w:r>
        <w:t xml:space="preserve">[2] Zhang, Y. &amp; Smith, J. (2023).</w:t>
      </w:r>
      <w:r>
        <w:t xml:space="preserve"> </w:t>
      </w:r>
      <w:r>
        <w:rPr>
          <w:bCs/>
          <w:b/>
        </w:rPr>
        <w:t xml:space="preserve">Digital Marketing and Consumer Behavior in Shanghai’s F&amp;B Sector</w:t>
      </w:r>
      <w:r>
        <w:t xml:space="preserve">. Asian Business Review.</w:t>
      </w:r>
    </w:p>
    <w:p>
      <w:pPr>
        <w:pStyle w:val="BodyText"/>
      </w:pPr>
      <w:r>
        <w:t xml:space="preserve">[3] Wang, L. (2019).</w:t>
      </w:r>
      <w:r>
        <w:t xml:space="preserve"> </w:t>
      </w:r>
      <w:r>
        <w:rPr>
          <w:bCs/>
          <w:b/>
        </w:rPr>
        <w:t xml:space="preserve">Traditional vs Modern: The Identity of the Professional Baker in China</w:t>
      </w:r>
      <w:r>
        <w:t xml:space="preserve">. Culinary Heritage Quarterly.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Baker in Contemporary Urban Gastronomy: A Case Study of China Shanghai</dc:title>
  <dc:creator/>
  <dc:language>en</dc:language>
  <cp:keywords/>
  <dcterms:created xsi:type="dcterms:W3CDTF">2026-07-29T14:56:47Z</dcterms:created>
  <dcterms:modified xsi:type="dcterms:W3CDTF">2026-07-29T14:56:47Z</dcterms:modified>
</cp:coreProperties>
</file>

<file path=docProps/custom.xml><?xml version="1.0" encoding="utf-8"?>
<Properties xmlns="http://schemas.openxmlformats.org/officeDocument/2006/custom-properties" xmlns:vt="http://schemas.openxmlformats.org/officeDocument/2006/docPropsVTypes"/>
</file>