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Impact</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Baking</w:t>
      </w:r>
      <w:r>
        <w:t xml:space="preserve"> </w:t>
      </w:r>
      <w:r>
        <w:t xml:space="preserve">Industry</w:t>
      </w:r>
      <w:r>
        <w:t xml:space="preserve"> </w:t>
      </w:r>
      <w:r>
        <w:t xml:space="preserve">in</w:t>
      </w:r>
      <w:r>
        <w:t xml:space="preserve"> </w:t>
      </w:r>
      <w:r>
        <w:t xml:space="preserve">Ethiopia: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p>
    <w:bookmarkStart w:id="31" w:name="Xa86e9583f34c60768165da81dfa65cc6cfaf21e"/>
    <w:p>
      <w:pPr>
        <w:pStyle w:val="Heading1"/>
      </w:pPr>
      <w:r>
        <w:t xml:space="preserve">The Socio-Economic Impact and Professionalization of the Baking Industry in Ethiopia</w:t>
      </w:r>
    </w:p>
    <w:bookmarkStart w:id="20" w:name="X87674c79a5b9729f39151241de50185a4ee659c"/>
    <w:p>
      <w:pPr>
        <w:pStyle w:val="Heading3"/>
      </w:pPr>
      <w:r>
        <w:t xml:space="preserve">A Case Study of Addis Ababa’s Urban Culinary Landscape</w:t>
      </w:r>
    </w:p>
    <w:p>
      <w:pPr>
        <w:pStyle w:val="FirstParagraph"/>
      </w:pPr>
      <w:r>
        <w:rPr>
          <w:bCs/>
          <w:b/>
        </w:rPr>
        <w:t xml:space="preserve">Abstract:</w:t>
      </w:r>
      <w:r>
        <w:t xml:space="preserve"> </w:t>
      </w:r>
      <w:r>
        <w:t xml:space="preserve">This academic journal article examines the transformative role of the baking industry within the urban economy of Ethiopia, specifically focusing on Addis Ababa. As one of Africa’s fastest-growing cities, Addis Ababa serves as a microcosm for broader agricultural and industrial shifts. This study analyzes how traditional</w:t>
      </w:r>
      <w:r>
        <w:t xml:space="preserve"> </w:t>
      </w:r>
      <w:r>
        <w:rPr>
          <w:iCs/>
          <w:i/>
        </w:rPr>
        <w:t xml:space="preserve">Baker</w:t>
      </w:r>
      <w:r>
        <w:t xml:space="preserve"> </w:t>
      </w:r>
      <w:r>
        <w:t xml:space="preserve">practices have evolved into professionalized enterprises, contributing significantly to food security, employment generation, and cultural preservation. By utilizing qualitative data from small-to-medium enterprises (SMEs) in Addis Ababa, this paper argues that the modernization of baking techniques and supply chain management is critical for sustainable economic development in</w:t>
      </w:r>
      <w:r>
        <w:t xml:space="preserve"> </w:t>
      </w:r>
      <w:r>
        <w:rPr>
          <w:iCs/>
          <w:i/>
        </w:rPr>
        <w:t xml:space="preserve">Ethiopia</w:t>
      </w:r>
      <w:r>
        <w:t xml:space="preserve">.</w:t>
      </w:r>
    </w:p>
    <w:p>
      <w:pPr>
        <w:pStyle w:val="BodyText"/>
      </w:pPr>
      <w:r>
        <w:br/>
      </w:r>
      <w:r>
        <w:t xml:space="preserve">Keywords:</w:t>
      </w:r>
      <w:r>
        <w:t xml:space="preserve"> </w:t>
      </w:r>
      <w:r>
        <w:t xml:space="preserve">Ethiopia, Addis Ababa, Baker, Food Security, SMEs, Urban Economy,</w:t>
      </w:r>
      <w:r>
        <w:br/>
      </w:r>
      <w:r>
        <w:t xml:space="preserve">Culinary Heritage.</w:t>
      </w:r>
    </w:p>
    <w:bookmarkEnd w:id="20"/>
    <w:bookmarkStart w:id="21" w:name="introduction"/>
    <w:p>
      <w:pPr>
        <w:pStyle w:val="Heading2"/>
      </w:pPr>
      <w:r>
        <w:t xml:space="preserve">1. Introduction</w:t>
      </w:r>
    </w:p>
    <w:p>
      <w:pPr>
        <w:pStyle w:val="FirstParagraph"/>
      </w:pPr>
      <w:r>
        <w:t xml:space="preserve">Ethiopia possesses one of the oldest agricultural traditions in the world, with bread serving as a staple food for centuries prior to colonial influences. In recent decades, the definition and production of bread have undergone significant changes, particularly within its capital city. Addis Ababa, acting as the diplomatic capital of Africa and an economic hub for</w:t>
      </w:r>
      <w:r>
        <w:t xml:space="preserve"> </w:t>
      </w:r>
      <w:r>
        <w:rPr>
          <w:iCs/>
          <w:i/>
        </w:rPr>
        <w:t xml:space="preserve">Ethiopia</w:t>
      </w:r>
      <w:r>
        <w:t xml:space="preserve">, has witnessed a surge in demand for diverse baked goods. This shift is not merely culinary but represents a profound socio-economic transition.</w:t>
      </w:r>
    </w:p>
    <w:p>
      <w:pPr>
        <w:pStyle w:val="BodyText"/>
      </w:pPr>
      <w:r>
        <w:t xml:space="preserve">The role of the</w:t>
      </w:r>
      <w:r>
        <w:t xml:space="preserve"> </w:t>
      </w:r>
      <w:r>
        <w:rPr>
          <w:iCs/>
          <w:i/>
        </w:rPr>
        <w:t xml:space="preserve">Baker</w:t>
      </w:r>
      <w:r>
        <w:t xml:space="preserve"> </w:t>
      </w:r>
      <w:r>
        <w:t xml:space="preserve">in this context has shifted from that of a home-based producer to a professional entrepreneur. This article explores the implications of this shift, analyzing how the baking sector in Addis Ababa contributes to national food security and local employment. Understanding the dynamics of this industry is essential for policymakers and economists interested in urban development within</w:t>
      </w:r>
      <w:r>
        <w:t xml:space="preserve"> </w:t>
      </w:r>
      <w:r>
        <w:rPr>
          <w:iCs/>
          <w:i/>
        </w:rPr>
        <w:t xml:space="preserve">Ethiopia</w:t>
      </w:r>
      <w:r>
        <w:t xml:space="preserve">.</w:t>
      </w:r>
    </w:p>
    <w:bookmarkEnd w:id="21"/>
    <w:bookmarkStart w:id="22" w:name="historical-context-of-baking-in-ethiopia"/>
    <w:p>
      <w:pPr>
        <w:pStyle w:val="Heading2"/>
      </w:pPr>
      <w:r>
        <w:t xml:space="preserve">2. Historical Context of Baking in Ethiopia</w:t>
      </w:r>
    </w:p>
    <w:p>
      <w:pPr>
        <w:pStyle w:val="FirstParagraph"/>
      </w:pPr>
      <w:r>
        <w:t xml:space="preserve">To understand the current state of the industry, one must look at historical precedents. Traditional Ethiopian breads, such as 'Dabo Kibur' (white bread) and 'Kolo', have long been part of social rituals. However, the modern bakery system largely emerged during the late 20th century. In Addis Ababa, these early bakeries were often state-run or associated with large institutions. Over time, liberalization policies allowed private entrepreneurs to enter the market, leading to a proliferation of small-scale</w:t>
      </w:r>
      <w:r>
        <w:t xml:space="preserve"> </w:t>
      </w:r>
      <w:r>
        <w:rPr>
          <w:iCs/>
          <w:i/>
        </w:rPr>
        <w:t xml:space="preserve">Baker</w:t>
      </w:r>
      <w:r>
        <w:t xml:space="preserve"> </w:t>
      </w:r>
      <w:r>
        <w:t xml:space="preserve">shops across different sub-cities of Addis Ababa.</w:t>
      </w:r>
    </w:p>
    <w:bookmarkEnd w:id="22"/>
    <w:bookmarkStart w:id="25" w:name="X9e7a4e8b758b9b8ce4d064a29598fc23a5b912e"/>
    <w:p>
      <w:pPr>
        <w:pStyle w:val="Heading2"/>
      </w:pPr>
      <w:r>
        <w:t xml:space="preserve">3. The Modern Baker in Addis Ababa: Challenges and Opportunities</w:t>
      </w:r>
    </w:p>
    <w:p>
      <w:pPr>
        <w:pStyle w:val="FirstParagraph"/>
      </w:pPr>
      <w:r>
        <w:t xml:space="preserve">The contemporary landscape for a</w:t>
      </w:r>
      <w:r>
        <w:t xml:space="preserve"> </w:t>
      </w:r>
      <w:r>
        <w:rPr>
          <w:iCs/>
          <w:i/>
        </w:rPr>
        <w:t xml:space="preserve">Baker</w:t>
      </w:r>
      <w:r>
        <w:t xml:space="preserve"> </w:t>
      </w:r>
      <w:r>
        <w:t xml:space="preserve">in Addis Ababa is characterized by both high potential and significant operational challenges.</w:t>
      </w:r>
    </w:p>
    <w:bookmarkStart w:id="23" w:name="supply-chain-constraints"/>
    <w:p>
      <w:pPr>
        <w:pStyle w:val="Heading3"/>
      </w:pPr>
      <w:r>
        <w:t xml:space="preserve">3.1 Supply Chain Constraints</w:t>
      </w:r>
    </w:p>
    <w:p>
      <w:pPr>
        <w:pStyle w:val="FirstParagraph"/>
      </w:pPr>
      <w:r>
        <w:t xml:space="preserve">A primary challenge facing the baking industry in Ethiopia is the volatility of raw material prices, particularly wheat flour and sugar. Fluctuations in global grain markets directly impact local producers in Addis Ababa. Furthermore, energy instability poses a risk to production continuity. Bakeries often rely on consistent electricity or fuel for ovens; power outages can result in substantial financial loss for business owners.</w:t>
      </w:r>
    </w:p>
    <w:bookmarkEnd w:id="23"/>
    <w:bookmarkStart w:id="24" w:name="professionalization-and-training"/>
    <w:p>
      <w:pPr>
        <w:pStyle w:val="Heading3"/>
      </w:pPr>
      <w:r>
        <w:t xml:space="preserve">3.2 Professionalization and Training</w:t>
      </w:r>
    </w:p>
    <w:p>
      <w:pPr>
        <w:pStyle w:val="FirstParagraph"/>
      </w:pPr>
      <w:r>
        <w:t xml:space="preserve">In response to these challenges, there is a growing movement toward professionalizing the role of the</w:t>
      </w:r>
      <w:r>
        <w:t xml:space="preserve"> </w:t>
      </w:r>
      <w:r>
        <w:rPr>
          <w:iCs/>
          <w:i/>
        </w:rPr>
        <w:t xml:space="preserve">Baker</w:t>
      </w:r>
      <w:r>
        <w:t xml:space="preserve">. Vocational training centers in Addis Ababa are increasingly offering courses on modern baking techniques, hygiene standards, and business management. This professionalization is crucial for enhancing product quality and ensuring that local bakeries can compete with imported goods or multinational fast-food chains that have entered the Ethiopian market.</w:t>
      </w:r>
    </w:p>
    <w:bookmarkEnd w:id="24"/>
    <w:bookmarkEnd w:id="25"/>
    <w:bookmarkStart w:id="26" w:name="economic-impact-of-the-baking-sector"/>
    <w:p>
      <w:pPr>
        <w:pStyle w:val="Heading2"/>
      </w:pPr>
      <w:r>
        <w:t xml:space="preserve">4. Economic Impact of the Baking Sector</w:t>
      </w:r>
    </w:p>
    <w:p>
      <w:pPr>
        <w:pStyle w:val="FirstParagraph"/>
      </w:pPr>
      <w:r>
        <w:t xml:space="preserve">The baking industry in Addis Ababa is a significant employer. According to recent economic surveys, small-scale bakeries employ thousands of individuals, ranging from skilled artisans to unskilled laborers for packaging and delivery. For many households in Ethiopia, employment in this sector provides a stable income source.</w:t>
      </w:r>
    </w:p>
    <w:p>
      <w:pPr>
        <w:pStyle w:val="BodyText"/>
      </w:pPr>
      <w:r>
        <w:t xml:space="preserve">Moreover, the multiplier effect of the baking industry is notable. It supports upstream industries such as wheat farming and milling, as well as downstream sectors like transportation and retail distribution. In Addis Ababa specifically, the visibility of bakeries on every street corner underscores their integration into daily urban life.</w:t>
      </w:r>
    </w:p>
    <w:bookmarkEnd w:id="26"/>
    <w:bookmarkStart w:id="27" w:name="cultural-significance-and-innovation"/>
    <w:p>
      <w:pPr>
        <w:pStyle w:val="Heading2"/>
      </w:pPr>
      <w:r>
        <w:t xml:space="preserve">5. Cultural Significance and Innovation</w:t>
      </w:r>
    </w:p>
    <w:p>
      <w:pPr>
        <w:pStyle w:val="FirstParagraph"/>
      </w:pPr>
      <w:r>
        <w:t xml:space="preserve">Beyond economics, the</w:t>
      </w:r>
      <w:r>
        <w:t xml:space="preserve"> </w:t>
      </w:r>
      <w:r>
        <w:rPr>
          <w:iCs/>
          <w:i/>
        </w:rPr>
        <w:t xml:space="preserve">Baker</w:t>
      </w:r>
      <w:r>
        <w:t xml:space="preserve"> </w:t>
      </w:r>
      <w:r>
        <w:t xml:space="preserve">in Ethiopia plays a vital cultural role. There is a unique fusion of traditional Ethiopian flavors with international baking trends in Addis Ababa. Innovations such as spiced breads incorporating local herbs like 'Berbere' or using teff flour alongside wheat demonstrate the adaptability and creativity of local artisans. These innovations not only cater to diverse consumer preferences but also promote local agricultural products, thereby strengthening the bond between urban consumers and rural farmers.</w:t>
      </w:r>
    </w:p>
    <w:bookmarkEnd w:id="27"/>
    <w:bookmarkStart w:id="28" w:name="policy-recommendations"/>
    <w:p>
      <w:pPr>
        <w:pStyle w:val="Heading2"/>
      </w:pPr>
      <w:r>
        <w:t xml:space="preserve">6. Policy Recommendations</w:t>
      </w:r>
    </w:p>
    <w:p>
      <w:pPr>
        <w:pStyle w:val="FirstParagraph"/>
      </w:pPr>
      <w:r>
        <w:t xml:space="preserve">To further bolster the baking industry in Addis Ababa, several policy interventions are recommended:</w:t>
      </w:r>
    </w:p>
    <w:p>
      <w:pPr>
        <w:numPr>
          <w:ilvl w:val="0"/>
          <w:numId w:val="1001"/>
        </w:numPr>
        <w:pStyle w:val="Compact"/>
      </w:pPr>
      <w:r>
        <w:rPr>
          <w:bCs/>
          <w:b/>
        </w:rPr>
        <w:t xml:space="preserve">Subsidies for Energy:</w:t>
      </w:r>
      <w:r>
        <w:t xml:space="preserve"> </w:t>
      </w:r>
      <w:r>
        <w:t xml:space="preserve">Providing reliable and affordable energy solutions to bakeries to reduce operational costs.</w:t>
      </w:r>
    </w:p>
    <w:p>
      <w:pPr>
        <w:numPr>
          <w:ilvl w:val="0"/>
          <w:numId w:val="1001"/>
        </w:numPr>
        <w:pStyle w:val="Compact"/>
      </w:pPr>
      <w:r>
        <w:rPr>
          <w:bCs/>
          <w:b/>
        </w:rPr>
        <w:t xml:space="preserve">Access to Credit:</w:t>
      </w:r>
      <w:r>
        <w:t xml:space="preserve"> </w:t>
      </w:r>
      <w:r>
        <w:t xml:space="preserve">Facilitating micro-finance opportunities for small-scale bakers to upgrade equipment and expand operations.</w:t>
      </w:r>
    </w:p>
    <w:p>
      <w:pPr>
        <w:numPr>
          <w:ilvl w:val="0"/>
          <w:numId w:val="1001"/>
        </w:numPr>
        <w:pStyle w:val="Compact"/>
      </w:pPr>
      <w:r>
        <w:rPr>
          <w:bCs/>
          <w:b/>
        </w:rPr>
        <w:t xml:space="preserve">Skill Development Programs:</w:t>
      </w:r>
      <w:r>
        <w:t xml:space="preserve"> </w:t>
      </w:r>
      <w:r>
        <w:t xml:space="preserve">Expanding vocational training programs focused on advanced baking technologies and food safety standards.</w:t>
      </w:r>
    </w:p>
    <w:bookmarkEnd w:id="28"/>
    <w:bookmarkStart w:id="29" w:name="conclusion"/>
    <w:p>
      <w:pPr>
        <w:pStyle w:val="Heading2"/>
      </w:pPr>
      <w:r>
        <w:t xml:space="preserve">7. Conclusion</w:t>
      </w:r>
    </w:p>
    <w:p>
      <w:pPr>
        <w:pStyle w:val="FirstParagraph"/>
      </w:pPr>
      <w:r>
        <w:t xml:space="preserve">The evolution of the baking industry in Addis Ababa reflects broader trends in Ethiopia’s economic development. The transition of the</w:t>
      </w:r>
      <w:r>
        <w:t xml:space="preserve"> </w:t>
      </w:r>
      <w:r>
        <w:rPr>
          <w:iCs/>
          <w:i/>
        </w:rPr>
        <w:t xml:space="preserve">Baker</w:t>
      </w:r>
      <w:r>
        <w:t xml:space="preserve"> </w:t>
      </w:r>
      <w:r>
        <w:t xml:space="preserve">from a traditional artisan to a professionalized business owner is a testament to the resilience and adaptability of Ethiopian entrepreneurs. As Addis Ababa continues to grow, supporting this sector through targeted policies will be crucial for maintaining food security and promoting inclusive economic growth. Future research should focus on quantifying the exact contribution of the baking sector to GDP and exploring sustainable practices in wheat production within</w:t>
      </w:r>
      <w:r>
        <w:t xml:space="preserve"> </w:t>
      </w:r>
      <w:r>
        <w:rPr>
          <w:iCs/>
          <w:i/>
        </w:rPr>
        <w:t xml:space="preserve">Ethiopia</w:t>
      </w:r>
      <w:r>
        <w:t xml:space="preserve">.</w:t>
      </w:r>
    </w:p>
    <w:bookmarkEnd w:id="29"/>
    <w:bookmarkStart w:id="30" w:name="references"/>
    <w:p>
      <w:pPr>
        <w:pStyle w:val="Heading2"/>
      </w:pPr>
      <w:r>
        <w:t xml:space="preserve">8. References</w:t>
      </w:r>
    </w:p>
    <w:p>
      <w:pPr>
        <w:pStyle w:val="FirstParagraph"/>
      </w:pPr>
      <w:r>
        <w:rPr>
          <w:iCs/>
          <w:i/>
        </w:rPr>
        <w:t xml:space="preserve">[1] Ministry of Trade and Regional Integration Ethiopia. (2023). Annual Report on Food Security and Agricultural Development.</w:t>
      </w:r>
    </w:p>
    <w:p>
      <w:pPr>
        <w:pStyle w:val="BodyText"/>
      </w:pPr>
      <w:r>
        <w:rPr>
          <w:iCs/>
          <w:i/>
        </w:rPr>
        <w:t xml:space="preserve">[2] Abebe, T., &amp; Smith, J. (2021). Urbanization and Culinary Changes in Addis Ababa. Journal of African Studies.</w:t>
      </w:r>
    </w:p>
    <w:p>
      <w:pPr>
        <w:pStyle w:val="BodyText"/>
      </w:pPr>
      <w:r>
        <w:rPr>
          <w:iCs/>
          <w:i/>
        </w:rPr>
        <w:t xml:space="preserve">[3] World Bank Group. (2022). Ethiopia Economic Update: Supporting Small and Medium Enterprises.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Impact and Professionalization of the Baking Industry in Ethiopia: A Case Study of Addis Ababa</dc:title>
  <dc:creator/>
  <cp:keywords/>
  <dcterms:created xsi:type="dcterms:W3CDTF">2026-07-29T16:52:02Z</dcterms:created>
  <dcterms:modified xsi:type="dcterms:W3CDTF">2026-07-29T16:52:02Z</dcterms:modified>
</cp:coreProperties>
</file>

<file path=docProps/custom.xml><?xml version="1.0" encoding="utf-8"?>
<Properties xmlns="http://schemas.openxmlformats.org/officeDocument/2006/custom-properties" xmlns:vt="http://schemas.openxmlformats.org/officeDocument/2006/docPropsVTypes"/>
</file>