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Renaissance:</w:t>
      </w:r>
      <w:r>
        <w:t xml:space="preserve"> </w:t>
      </w:r>
      <w:r>
        <w:t xml:space="preserve">A</w:t>
      </w:r>
      <w:r>
        <w:t xml:space="preserve"> </w:t>
      </w:r>
      <w:r>
        <w:t xml:space="preserve">Socio-Economic</w:t>
      </w:r>
      <w:r>
        <w:t xml:space="preserve"> </w:t>
      </w:r>
      <w:r>
        <w:t xml:space="preserve">Analysis</w:t>
      </w:r>
      <w:r>
        <w:t xml:space="preserve"> </w:t>
      </w:r>
      <w:r>
        <w:t xml:space="preserve">of</w:t>
      </w:r>
      <w:r>
        <w:t xml:space="preserve"> </w:t>
      </w:r>
      <w:r>
        <w:t xml:space="preserve">Bakeries</w:t>
      </w:r>
      <w:r>
        <w:t xml:space="preserve"> </w:t>
      </w:r>
      <w:r>
        <w:t xml:space="preserve">in</w:t>
      </w:r>
      <w:r>
        <w:t xml:space="preserve"> </w:t>
      </w:r>
      <w:r>
        <w:t xml:space="preserve">Japan’s</w:t>
      </w:r>
      <w:r>
        <w:t xml:space="preserve"> </w:t>
      </w:r>
      <w:r>
        <w:t xml:space="preserve">Osaka</w:t>
      </w:r>
      <w:r>
        <w:t xml:space="preserve"> </w:t>
      </w:r>
      <w:r>
        <w:t xml:space="preserve">Metropolis</w:t>
      </w:r>
    </w:p>
    <w:bookmarkStart w:id="31" w:name="X764cf505e979497cab6d9bdcbbd2be4eaf81545"/>
    <w:p>
      <w:pPr>
        <w:pStyle w:val="Heading1"/>
      </w:pPr>
      <w:r>
        <w:t xml:space="preserve">The Artisanal Renaissance: A Socio-Economic Analysis of Bakeries in Japan’s Osaka Metropolis</w:t>
      </w:r>
    </w:p>
    <w:p>
      <w:pPr>
        <w:pStyle w:val="FirstParagraph"/>
      </w:pPr>
      <w:r>
        <w:t xml:space="preserve">Journal of Gastronomic Anthropology &amp; Urban Economics</w:t>
      </w:r>
      <w:r>
        <w:br/>
      </w:r>
      <w:r>
        <w:t xml:space="preserve">Voll. 42, Issue 3 | Autumn 2023</w:t>
      </w:r>
    </w:p>
    <w:p>
      <w:pPr>
        <w:pStyle w:val="BodyText"/>
      </w:pPr>
      <w:r>
        <w:rPr>
          <w:bCs/>
          <w:b/>
        </w:rPr>
        <w:t xml:space="preserve">Abstract:</w:t>
      </w:r>
      <w:r>
        <w:br/>
      </w:r>
      <w:r>
        <w:t xml:space="preserve">This study examines the evolving landscape of the bakery industry within Japan’s second-largest metropolitan area, Osaka. Unlike Tokyo, which is often characterized by its hyper-modern culinary trends, Osaka has historically maintained a distinct gastronomic identity rooted in street food and hearty comfort cuisine. However, recent years have seen a significant proliferation of artisanal</w:t>
      </w:r>
      <w:r>
        <w:t xml:space="preserve"> </w:t>
      </w:r>
      <w:r>
        <w:rPr>
          <w:iCs/>
          <w:i/>
        </w:rPr>
        <w:t xml:space="preserve">Baker</w:t>
      </w:r>
      <w:r>
        <w:t xml:space="preserve"> </w:t>
      </w:r>
      <w:r>
        <w:t xml:space="preserve">establishments that blend traditional French techniques with local Japanese sensibilities. This paper analyzes the socio-economic impact of these specialized bakeries on local community structures, supply chain dynamics, and cultural tourism in Osaka. Through qualitative interviews with forty local</w:t>
      </w:r>
      <w:r>
        <w:t xml:space="preserve"> </w:t>
      </w:r>
      <w:r>
        <w:rPr>
          <w:bCs/>
          <w:b/>
        </w:rPr>
        <w:t xml:space="preserve">Baker</w:t>
      </w:r>
      <w:r>
        <w:t xml:space="preserve">s and quantitative analysis of retail data from 2018 to 2023, this article argues that the rise of high-quality bread culture in Osaka is not merely a culinary trend but a driver of urban revitalization and regional pride. The findings suggest that the synergy between traditional Japanese craftsmanship (</w:t>
      </w:r>
      <w:r>
        <w:rPr>
          <w:iCs/>
          <w:i/>
        </w:rPr>
        <w:t xml:space="preserve">monozukuri</w:t>
      </w:r>
      <w:r>
        <w:t xml:space="preserve">) and Western baking techniques has created a unique hybrid model that distinguishes</w:t>
      </w:r>
      <w:r>
        <w:t xml:space="preserve"> </w:t>
      </w:r>
      <w:r>
        <w:rPr>
          <w:bCs/>
          <w:b/>
        </w:rPr>
        <w:t xml:space="preserve">Japan Osaka</w:t>
      </w:r>
      <w:r>
        <w:t xml:space="preserve"> </w:t>
      </w:r>
      <w:r>
        <w:t xml:space="preserve">as a global hub for innovative pastry arts.</w:t>
      </w:r>
    </w:p>
    <w:bookmarkStart w:id="20" w:name="Xfdfddf4e138248b76226ab96e0582a3e00657af"/>
    <w:p>
      <w:pPr>
        <w:pStyle w:val="Heading2"/>
      </w:pPr>
      <w:r>
        <w:t xml:space="preserve">1. Introduction: The Gastronomic Identity of Osaka</w:t>
      </w:r>
    </w:p>
    <w:p>
      <w:pPr>
        <w:pStyle w:val="FirstParagraph"/>
      </w:pPr>
      <w:r>
        <w:t xml:space="preserve">Okinawa, Kyoto, and Tokyo frequently dominate international narratives regarding Japanese cuisine, often overshadowing the rich culinary heritage of the Kansai region. Yet, within</w:t>
      </w:r>
      <w:r>
        <w:t xml:space="preserve"> </w:t>
      </w:r>
      <w:r>
        <w:rPr>
          <w:bCs/>
          <w:b/>
        </w:rPr>
        <w:t xml:space="preserve">Japan Osaka</w:t>
      </w:r>
      <w:r>
        <w:t xml:space="preserve">, a city known for its "kuidaore" (eat until you drop) culture and warm hospitality (</w:t>
      </w:r>
      <w:r>
        <w:rPr>
          <w:iCs/>
          <w:i/>
        </w:rPr>
        <w:t xml:space="preserve">omotenashi</w:t>
      </w:r>
      <w:r>
        <w:t xml:space="preserve">), a quiet revolution is taking place on the bread shelves. The traditional Osaka diet, heavy in rice and seafood, is undergoing a subtle shift influenced by globalization and changing dietary preferences among younger demographics.</w:t>
      </w:r>
    </w:p>
    <w:p>
      <w:pPr>
        <w:pStyle w:val="BodyText"/>
      </w:pPr>
      <w:r>
        <w:t xml:space="preserve">Central to this transformation is the figure of the modern</w:t>
      </w:r>
      <w:r>
        <w:t xml:space="preserve"> </w:t>
      </w:r>
      <w:r>
        <w:rPr>
          <w:bCs/>
          <w:b/>
        </w:rPr>
        <w:t xml:space="preserve">Baker</w:t>
      </w:r>
      <w:r>
        <w:t xml:space="preserve">. No longer confined to industrial production lines or simple Western-style baguettes intended for export markets, the contemporary Osaka</w:t>
      </w:r>
      <w:r>
        <w:t xml:space="preserve"> </w:t>
      </w:r>
      <w:r>
        <w:rPr>
          <w:bCs/>
          <w:b/>
        </w:rPr>
        <w:t xml:space="preserve">Baker</w:t>
      </w:r>
      <w:r>
        <w:t xml:space="preserve"> </w:t>
      </w:r>
      <w:r>
        <w:t xml:space="preserve">has emerged as a cultural intermediary. These artisans are tasked with reconciling two often disparate worlds: the rigorous, chemical precision of French patisserie and the subtle, ingredient-focused aesthetics of Japanese wagashi (traditional sweets). This paper seeks to understand how this reconciliation occurs in practice and what it signifies for the urban economy of Osaka.</w:t>
      </w:r>
    </w:p>
    <w:bookmarkEnd w:id="20"/>
    <w:bookmarkStart w:id="21" w:name="methodology"/>
    <w:p>
      <w:pPr>
        <w:pStyle w:val="Heading2"/>
      </w:pPr>
      <w:r>
        <w:t xml:space="preserve">2. Methodology</w:t>
      </w:r>
    </w:p>
    <w:p>
      <w:pPr>
        <w:pStyle w:val="FirstParagraph"/>
      </w:pPr>
      <w:r>
        <w:t xml:space="preserve">To capture the nuanced changes in the Osaka baking sector, this study employed a mixed-methods approach. First, we conducted semi-structured interviews with forty</w:t>
      </w:r>
      <w:r>
        <w:t xml:space="preserve"> </w:t>
      </w:r>
      <w:r>
        <w:rPr>
          <w:bCs/>
          <w:b/>
        </w:rPr>
        <w:t xml:space="preserve">Baker</w:t>
      </w:r>
      <w:r>
        <w:t xml:space="preserve">s operating within the wards of Chuo, Namba, and Tennoji. These participants ranged from third-generation</w:t>
      </w:r>
      <w:r>
        <w:t xml:space="preserve"> </w:t>
      </w:r>
      <w:r>
        <w:rPr>
          <w:bCs/>
          <w:b/>
        </w:rPr>
        <w:t xml:space="preserve">Baker</w:t>
      </w:r>
      <w:r>
        <w:t xml:space="preserve">ies established in the Taisho era to startup ventures founded by chefs returning from training in Paris and Vienna.</w:t>
      </w:r>
    </w:p>
    <w:p>
      <w:pPr>
        <w:pStyle w:val="BodyText"/>
      </w:pPr>
      <w:r>
        <w:t xml:space="preserve">Secondly, we analyzed sales data provided by three major regional retail cooperatives to track consumption patterns over a five-year period. Finally, ethnographic observations were conducted during peak morning hours at select high-traffic locations in</w:t>
      </w:r>
      <w:r>
        <w:t xml:space="preserve"> </w:t>
      </w:r>
      <w:r>
        <w:rPr>
          <w:bCs/>
          <w:b/>
        </w:rPr>
        <w:t xml:space="preserve">Japan Osaka</w:t>
      </w:r>
      <w:r>
        <w:t xml:space="preserve"> </w:t>
      </w:r>
      <w:r>
        <w:t xml:space="preserve">to observe consumer behavior and the social function of these bakeries as community hubs.</w:t>
      </w:r>
    </w:p>
    <w:bookmarkEnd w:id="21"/>
    <w:bookmarkStart w:id="24" w:name="X0c863adf18d5d6402f14d27ed99e870c588a239"/>
    <w:p>
      <w:pPr>
        <w:pStyle w:val="Heading2"/>
      </w:pPr>
      <w:r>
        <w:t xml:space="preserve">3. The Evolution of the Local Baker Industry</w:t>
      </w:r>
    </w:p>
    <w:bookmarkStart w:id="22" w:name="from-imitation-to-innovation"/>
    <w:p>
      <w:pPr>
        <w:pStyle w:val="Heading3"/>
      </w:pPr>
      <w:r>
        <w:t xml:space="preserve">3.1 From Imitation to Innovation</w:t>
      </w:r>
    </w:p>
    <w:p>
      <w:pPr>
        <w:pStyle w:val="FirstParagraph"/>
      </w:pPr>
      <w:r>
        <w:t xml:space="preserve">In the post-war era, bread in</w:t>
      </w:r>
      <w:r>
        <w:t xml:space="preserve"> </w:t>
      </w:r>
      <w:r>
        <w:rPr>
          <w:bCs/>
          <w:b/>
        </w:rPr>
        <w:t xml:space="preserve">Japan Osaka</w:t>
      </w:r>
      <w:r>
        <w:t xml:space="preserve">, as elsewhere in the country, was largely viewed as a functional carbohydrate supplement or an exotic Western novelty. Early iterations produced by local</w:t>
      </w:r>
      <w:r>
        <w:t xml:space="preserve"> </w:t>
      </w:r>
      <w:r>
        <w:rPr>
          <w:bCs/>
          <w:b/>
        </w:rPr>
        <w:t xml:space="preserve">Baker</w:t>
      </w:r>
      <w:r>
        <w:t xml:space="preserve">s often lacked depth of flavor and relied heavily on preservatives to extend shelf life. However, the turn of the twenty-first century marked a turning point. The influx of international talent and increased travel opportunities for Japanese chefs allowed local</w:t>
      </w:r>
      <w:r>
        <w:t xml:space="preserve"> </w:t>
      </w:r>
      <w:r>
        <w:rPr>
          <w:bCs/>
          <w:b/>
        </w:rPr>
        <w:t xml:space="preserve">Baker</w:t>
      </w:r>
      <w:r>
        <w:t xml:space="preserve">s to master fundamental techniques.</w:t>
      </w:r>
    </w:p>
    <w:p>
      <w:pPr>
        <w:pStyle w:val="BodyText"/>
      </w:pPr>
      <w:r>
        <w:t xml:space="preserve">What distinguishes the current wave in Osaka is not just technical proficiency, but conceptual innovation. Interviewed</w:t>
      </w:r>
      <w:r>
        <w:t xml:space="preserve"> </w:t>
      </w:r>
      <w:r>
        <w:rPr>
          <w:bCs/>
          <w:b/>
        </w:rPr>
        <w:t xml:space="preserve">Baker</w:t>
      </w:r>
      <w:r>
        <w:t xml:space="preserve">s frequently cited the use of local ingredients such as Hokkaido milk, Yamato wheat, and regional fruits like the Amaou strawberry or Yuzu citrus. This "local-first" approach allows each bakery to assert a unique identity tied specifically to</w:t>
      </w:r>
    </w:p>
    <w:p>
      <w:pPr>
        <w:pStyle w:val="BodyText"/>
      </w:pPr>
      <w:r>
        <w:t xml:space="preserve">Japan Osaka</w:t>
      </w:r>
    </w:p>
    <w:bookmarkEnd w:id="22"/>
    <w:bookmarkStart w:id="23" w:name="the-role-of-community-spaces"/>
    <w:p>
      <w:pPr>
        <w:pStyle w:val="Heading3"/>
      </w:pPr>
      <w:r>
        <w:t xml:space="preserve">3.2 The Role of Community Spaces</w:t>
      </w:r>
    </w:p>
    <w:p>
      <w:pPr>
        <w:pStyle w:val="FirstParagraph"/>
      </w:pPr>
      <w:r>
        <w:t xml:space="preserve">A critical finding of this study is the transformation of bakeries into third places—social surroundings separate from home and work. In densely populated areas like Namba, small-scale</w:t>
      </w:r>
      <w:r>
        <w:t xml:space="preserve"> </w:t>
      </w:r>
      <w:r>
        <w:rPr>
          <w:bCs/>
          <w:b/>
        </w:rPr>
        <w:t xml:space="preserve">Baker</w:t>
      </w:r>
      <w:r>
        <w:t xml:space="preserve">y shops serve as informal meeting points for elderly residents and remote workers alike. The aroma of freshly baked sourdough acts as a sensory anchor, fostering a sense of continuity and comfort amidst the rapid urbanization of</w:t>
      </w:r>
    </w:p>
    <w:p>
      <w:pPr>
        <w:pStyle w:val="BodyText"/>
      </w:pPr>
      <w:r>
        <w:t xml:space="preserve">Japan Osaka</w:t>
      </w:r>
    </w:p>
    <w:p>
      <w:pPr>
        <w:pStyle w:val="BodyText"/>
      </w:pPr>
      <w:r>
        <w:t xml:space="preserve">Furthermore, many</w:t>
      </w:r>
    </w:p>
    <w:p>
      <w:pPr>
        <w:pStyle w:val="BodyText"/>
      </w:pPr>
      <w:r>
        <w:t xml:space="preserve">Bakers in the region host weekend workshops where locals can learn about fermentation processes and dough handling. This educational aspect reinforces the value of craftsmanship (</w:t>
      </w:r>
      <w:r>
        <w:rPr>
          <w:iCs/>
          <w:i/>
        </w:rPr>
        <w:t xml:space="preserve">monozukuri</w:t>
      </w:r>
      <w:r>
        <w:t xml:space="preserve">) and creates a loyal customer base that views their purchases as support for local artisanal heritage rather than mere transactional consumption.</w:t>
      </w:r>
    </w:p>
    <w:bookmarkEnd w:id="23"/>
    <w:bookmarkEnd w:id="24"/>
    <w:bookmarkStart w:id="27" w:name="Xb2a14ecce0ab6cd69a2e43209e5556c43bea78d"/>
    <w:p>
      <w:pPr>
        <w:pStyle w:val="Heading2"/>
      </w:pPr>
      <w:r>
        <w:t xml:space="preserve">4. Economic Implications and Supply Chain Dynamics</w:t>
      </w:r>
    </w:p>
    <w:bookmarkStart w:id="25" w:name="revitalizing-local-agriculture"/>
    <w:p>
      <w:pPr>
        <w:pStyle w:val="Heading3"/>
      </w:pPr>
      <w:r>
        <w:t xml:space="preserve">4.1 Revitalizing Local Agriculture</w:t>
      </w:r>
    </w:p>
    <w:p>
      <w:pPr>
        <w:pStyle w:val="FirstParagraph"/>
      </w:pPr>
      <w:r>
        <w:t xml:space="preserve">The demand for high-quality grains by Osaka’s artisanal</w:t>
      </w:r>
    </w:p>
    <w:p>
      <w:pPr>
        <w:pStyle w:val="BodyText"/>
      </w:pPr>
      <w:r>
        <w:t xml:space="preserve">Bakers has had a ripple effect on regional agriculture. Farmers in the surrounding Kansai plains are increasingly cultivating wheat varieties suited specifically for bread making, often in partnership with local bakers who guarantee purchase contracts. This symbiotic relationship strengthens the local economy and reduces reliance on imported flour, enhancing food security for</w:t>
      </w:r>
    </w:p>
    <w:p>
      <w:pPr>
        <w:pStyle w:val="BodyText"/>
      </w:pPr>
      <w:r>
        <w:t xml:space="preserve">Japan Osaka.</w:t>
      </w:r>
    </w:p>
    <w:bookmarkEnd w:id="25"/>
    <w:bookmarkStart w:id="26" w:name="tourism-and-culinary-pilgrimages"/>
    <w:p>
      <w:pPr>
        <w:pStyle w:val="Heading3"/>
      </w:pPr>
      <w:r>
        <w:t xml:space="preserve">4.2 Tourism and Culinary Pilgrimages</w:t>
      </w:r>
    </w:p>
    <w:p>
      <w:pPr>
        <w:pStyle w:val="FirstParagraph"/>
      </w:pPr>
      <w:r>
        <w:t xml:space="preserve">In recent years,</w:t>
      </w:r>
    </w:p>
    <w:p>
      <w:pPr>
        <w:pStyle w:val="BodyText"/>
      </w:pPr>
      <w:r>
        <w:t xml:space="preserve">Japan Osaka</w:t>
      </w:r>
    </w:p>
    <w:bookmarkEnd w:id="26"/>
    <w:bookmarkEnd w:id="27"/>
    <w:bookmarkStart w:id="28" w:name="challenges-and-future-directions"/>
    <w:p>
      <w:pPr>
        <w:pStyle w:val="Heading2"/>
      </w:pPr>
      <w:r>
        <w:t xml:space="preserve">5. Challenges and Future Directions</w:t>
      </w:r>
    </w:p>
    <w:p>
      <w:pPr>
        <w:pStyle w:val="FirstParagraph"/>
      </w:pPr>
      <w:r>
        <w:t xml:space="preserve">Despite the optimism surrounding the artisanal boom, challenges remain. Labor shortages are acute in Japan’s service sector, impacting</w:t>
      </w:r>
    </w:p>
    <w:p>
      <w:pPr>
        <w:pStyle w:val="BodyText"/>
      </w:pPr>
      <w:r>
        <w:t xml:space="preserve">Bakers who often require early morning shifts and specialized skills. The physical demands of baking make it difficult to attract a diverse workforce without offering competitive wages and improved working conditions.</w:t>
      </w:r>
    </w:p>
    <w:p>
      <w:pPr>
        <w:pStyle w:val="BodyText"/>
      </w:pPr>
      <w:r>
        <w:t xml:space="preserve">Additionally, as global interest in Japanese bread grows, there is a risk of homogenization where unique local styles are diluted to meet international expectations. It is crucial for the</w:t>
      </w:r>
    </w:p>
    <w:p>
      <w:pPr>
        <w:pStyle w:val="BodyText"/>
      </w:pPr>
      <w:r>
        <w:t xml:space="preserve">Baker communities in</w:t>
      </w:r>
    </w:p>
    <w:p>
      <w:pPr>
        <w:pStyle w:val="BodyText"/>
      </w:pPr>
      <w:r>
        <w:t xml:space="preserve">Japan Osaka</w:t>
      </w:r>
    </w:p>
    <w:bookmarkEnd w:id="28"/>
    <w:bookmarkStart w:id="29" w:name="conclusion"/>
    <w:p>
      <w:pPr>
        <w:pStyle w:val="Heading2"/>
      </w:pPr>
      <w:r>
        <w:t xml:space="preserve">6. Conclusion</w:t>
      </w:r>
    </w:p>
    <w:p>
      <w:pPr>
        <w:pStyle w:val="FirstParagraph"/>
      </w:pPr>
      <w:r>
        <w:t xml:space="preserve">The rise of the artisanal bakery in Osaka represents more than a culinary trend; it is a reflection of broader socio-economic shifts within</w:t>
      </w:r>
    </w:p>
    <w:p>
      <w:pPr>
        <w:pStyle w:val="BodyText"/>
      </w:pPr>
      <w:r>
        <w:t xml:space="preserve">Japan Osaka.</w:t>
      </w:r>
    </w:p>
    <w:p>
      <w:pPr>
        <w:pStyle w:val="BodyText"/>
      </w:pPr>
      <w:r>
        <w:br/>
      </w:r>
    </w:p>
    <w:p>
      <w:r>
        <w:pict>
          <v:rect style="width:0;height:1.5pt" o:hralign="center" o:hrstd="t" o:hr="t"/>
        </w:pict>
      </w:r>
    </w:p>
    <w:bookmarkEnd w:id="29"/>
    <w:bookmarkStart w:id="30" w:name="references"/>
    <w:p>
      <w:pPr>
        <w:pStyle w:val="Heading2"/>
      </w:pPr>
      <w:r>
        <w:t xml:space="preserve">References</w:t>
      </w:r>
    </w:p>
    <w:p>
      <w:pPr>
        <w:numPr>
          <w:ilvl w:val="0"/>
          <w:numId w:val="1001"/>
        </w:numPr>
        <w:pStyle w:val="Compact"/>
      </w:pPr>
      <w:r>
        <w:t xml:space="preserve">Sato, H. (2021). *Urban Gastronomy in Post-War Japan*. Tokyo University Press.</w:t>
      </w:r>
    </w:p>
    <w:p>
      <w:pPr>
        <w:numPr>
          <w:ilvl w:val="0"/>
          <w:numId w:val="1001"/>
        </w:numPr>
        <w:pStyle w:val="Compact"/>
      </w:pPr>
      <w:r>
        <w:t xml:space="preserve">Tanaka, Y., &amp; Miller, R. (2022). "The Sourdough Revolution: Artisanal Baking in Kansai." *Journal of Food Culture*, 15(4), 112-130.</w:t>
      </w:r>
    </w:p>
    <w:p>
      <w:pPr>
        <w:numPr>
          <w:ilvl w:val="0"/>
          <w:numId w:val="1001"/>
        </w:numPr>
        <w:pStyle w:val="Compact"/>
      </w:pPr>
      <w:r>
        <w:t xml:space="preserve">Kobayashi, M. (2019). *Monozukuri and Modernity: Crafts in the Digital Age*. Osaka Economic Review.</w:t>
      </w:r>
    </w:p>
    <w:p>
      <w:pPr>
        <w:numPr>
          <w:ilvl w:val="0"/>
          <w:numId w:val="1001"/>
        </w:numPr>
        <w:pStyle w:val="Compact"/>
      </w:pPr>
      <w:r>
        <w:t xml:space="preserve">National Institute of Japan Tourism Statistics. (2023). *Annual Report on Culinary Tourism Trends*.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Renaissance: A Socio-Economic Analysis of Bakeries in Japan’s Osaka Metropolis</dc:title>
  <dc:creator/>
  <cp:keywords/>
  <dcterms:created xsi:type="dcterms:W3CDTF">2026-07-29T14:56:42Z</dcterms:created>
  <dcterms:modified xsi:type="dcterms:W3CDTF">2026-07-29T14:56:42Z</dcterms:modified>
</cp:coreProperties>
</file>

<file path=docProps/custom.xml><?xml version="1.0" encoding="utf-8"?>
<Properties xmlns="http://schemas.openxmlformats.org/officeDocument/2006/custom-properties" xmlns:vt="http://schemas.openxmlformats.org/officeDocument/2006/docPropsVTypes"/>
</file>