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8" w:name="Xcb990ae9172e6428fd5ec16285d96fe1e6f493a"/>
    <w:p>
      <w:pPr>
        <w:pStyle w:val="Heading1"/>
      </w:pPr>
      <w:r>
        <w:t xml:space="preserve">The Evolution and Impact of Baker in the Context of Japan Tokyo's Urban Culinary Landscape</w:t>
      </w:r>
    </w:p>
    <w:p>
      <w:pPr>
        <w:pStyle w:val="FirstParagraph"/>
      </w:pPr>
      <w:r>
        <w:rPr>
          <w:bCs/>
          <w:b/>
        </w:rPr>
        <w:t xml:space="preserve">Author:</w:t>
      </w:r>
      <w:r>
        <w:t xml:space="preserve"> </w:t>
      </w:r>
      <w:r>
        <w:t xml:space="preserve">Dr. Hiroshi Tanaka</w:t>
      </w:r>
      <w:r>
        <w:br/>
      </w:r>
      <w:r>
        <w:rPr>
          <w:iCs/>
          <w:i/>
        </w:rPr>
        <w:t xml:space="preserve">Institute of Gastronomic Studies, Tokyo University of Culture</w:t>
      </w:r>
    </w:p>
    <w:p>
      <w:pPr>
        <w:pStyle w:val="BodyText"/>
      </w:pPr>
      <w:r>
        <w:rPr>
          <w:bCs/>
          <w:b/>
        </w:rPr>
        <w:t xml:space="preserve">Date:</w:t>
      </w:r>
      <w:r>
        <w:t xml:space="preserve"> </w:t>
      </w:r>
      <w:r>
        <w:t xml:space="preserve">October 24, 2023</w:t>
      </w:r>
    </w:p>
    <w:p>
      <w:r>
        <w:pict>
          <v:rect style="width:0;height:1.5pt" o:hralign="center" o:hrstd="t" o:hr="t"/>
        </w:pict>
      </w:r>
    </w:p>
    <w:bookmarkStart w:id="20" w:name="abstract"/>
    <w:p>
      <w:pPr>
        <w:pStyle w:val="Heading2"/>
      </w:pPr>
      <w:r>
        <w:t xml:space="preserve">Abstract</w:t>
      </w:r>
    </w:p>
    <w:p>
      <w:pPr>
        <w:pStyle w:val="FirstParagraph"/>
      </w:pPr>
      <w:r>
        <w:t xml:space="preserve">This article explores the nuanced role of the "Baker" within the specific socio-economic and cultural framework of Japan Tokyo. While baking is an imported craft to Japan, its adaptation in Tokyo has created a unique hybrid culinary identity that transcends traditional Japanese conceptions of bread and pastry. This study analyzes how local Baker professionals have integrated Western techniques with Japanese aesthetic sensibilities (wa-yo) to produce products that resonate deeply with the local populace. Through a review of historical migration patterns, recent market data from Tokyo’s commercial districts, and ethnographic observations in neighborhoods such as Daikanyama and Omotesando, this paper argues that the modern Baker in Japan Tokyo is not merely a producer of sustenance but a cultural mediator who shapes urban lifestyle trends. The findings suggest that the specialization within the baking trade in Tokyo reflects broader societal shifts towards individualism, quality consciousness, and the fusion of global and local identities.</w:t>
      </w:r>
    </w:p>
    <w:bookmarkEnd w:id="20"/>
    <w:bookmarkStart w:id="21" w:name="introduction"/>
    <w:p>
      <w:pPr>
        <w:pStyle w:val="Heading2"/>
      </w:pPr>
      <w:r>
        <w:t xml:space="preserve">1. Introduction</w:t>
      </w:r>
    </w:p>
    <w:p>
      <w:pPr>
        <w:pStyle w:val="FirstParagraph"/>
      </w:pPr>
      <w:r>
        <w:t xml:space="preserve">The relationship between Japan Tokyo and Western culinary traditions is complex, characterized by a history of selective adoption and meticulous refinement. Among these traditions, baking holds a particularly prominent place. However, the term "Baker" in the context of Japan Tokyo does not simply refer to one who makes bread; it denotes a highly specialized artisan whose work bridges the gap between European heritage and Japanese precision. This article aims to dissect the evolution of this profession within the bustling metropolis of Japan Tokyo, examining how Baker practitioners have navigated cultural expectations, supply chain logistics, and changing consumer demographics.</w:t>
      </w:r>
    </w:p>
    <w:p>
      <w:pPr>
        <w:pStyle w:val="BodyText"/>
      </w:pPr>
      <w:r>
        <w:t xml:space="preserve">Tokyo, as one of the world’s most densely populated cities with a high concentration of disposable income and culinary curiosity, serves as an ideal laboratory for observing these dynamics. The presence of international ingredients in Japan Tokyo markets has allowed Baker professionals to experiment beyond traditional constraints. Consequently, the identity of the Baker in this region has shifted from that of a mere manufacturer to that of a creative innovator.</w:t>
      </w:r>
    </w:p>
    <w:bookmarkEnd w:id="21"/>
    <w:bookmarkStart w:id="22" w:name="Xe43354664884a0d99d287b69677ab78629190b8"/>
    <w:p>
      <w:pPr>
        <w:pStyle w:val="Heading2"/>
      </w:pPr>
      <w:r>
        <w:t xml:space="preserve">2. Historical Context: From Imported Good to Local Staple</w:t>
      </w:r>
    </w:p>
    <w:p>
      <w:pPr>
        <w:pStyle w:val="FirstParagraph"/>
      </w:pPr>
      <w:r>
        <w:t xml:space="preserve">To understand the current state of baking in Japan Tokyo, one must look back to the Meiji Restoration (1868–1912). It was during this era that Western dietary habits were introduced to Japan as part of a broader modernization effort. Early Baker establishments in what is now central Tokyo primarily catered to foreign diplomats and returning students who sought familiarity with their home countries' diets. These early Bakers faced significant challenges, including the scarcity of high-protein wheat flour suitable for leavened bread and a local palate unaccustomed to yeast-based products.</w:t>
      </w:r>
    </w:p>
    <w:p>
      <w:pPr>
        <w:pStyle w:val="BodyText"/>
      </w:pPr>
      <w:r>
        <w:t xml:space="preserve">Post-World War II, particularly during the American occupation and subsequent economic miracle, bread became a staple food in Japan Tokyo due to school lunch programs that emphasized dairy and wheat. However, it was not until the late 20th century that the concept of artisanal baking began to take root. The rise of coffee culture in Japan Tokyo provided a natural synergy for Baker shops, as croissants and pain au chocolat found their perfect companion in espresso-based drinks.</w:t>
      </w:r>
    </w:p>
    <w:bookmarkEnd w:id="22"/>
    <w:bookmarkStart w:id="23" w:name="X7659bfc6dfb59fedcc054b8c53512e84c4c0192"/>
    <w:p>
      <w:pPr>
        <w:pStyle w:val="Heading2"/>
      </w:pPr>
      <w:r>
        <w:t xml:space="preserve">3. The Modern Baker in Japan Tokyo: Techniques and Aesthetics</w:t>
      </w:r>
    </w:p>
    <w:p>
      <w:pPr>
        <w:pStyle w:val="FirstParagraph"/>
      </w:pPr>
      <w:r>
        <w:t xml:space="preserve">In contemporary Japan Tokyo, the professional Baker is expected to possess a dual competency: mastery of French or European techniques and an acute sensitivity to Japanese seasonal changes (shun). This duality is evident in product development. For instance, it is common for a Baker in Japan Tokyo to create yuzu croissants during winter or matcha sourdough loaves in the spring. These innovations are not merely gimmicks but represent a deep integration of local flavor profiles into global baking standards.</w:t>
      </w:r>
    </w:p>
    <w:p>
      <w:pPr>
        <w:pStyle w:val="BodyText"/>
      </w:pPr>
      <w:r>
        <w:t xml:space="preserve">Furthermore, the aesthetic presentation of baked goods by Bakers in Japan Tokyo is paramount. The visual appeal, known as "kawaii" or simply beautiful arrangement, plays a crucial role in consumer decision-making. Baker shops often function as photogenic landmarks on Instagram and other social media platforms driving foot traffic to physical locations. This digital visibility has elevated the status of the Baker from a tradesperson to a lifestyle influencer.</w:t>
      </w:r>
    </w:p>
    <w:bookmarkEnd w:id="23"/>
    <w:bookmarkStart w:id="24" w:name="socio-economic-impacts-in-tokyo"/>
    <w:p>
      <w:pPr>
        <w:pStyle w:val="Heading2"/>
      </w:pPr>
      <w:r>
        <w:t xml:space="preserve">4. Socio-Economic Impacts in Tokyo</w:t>
      </w:r>
    </w:p>
    <w:p>
      <w:pPr>
        <w:pStyle w:val="FirstParagraph"/>
      </w:pPr>
      <w:r>
        <w:t xml:space="preserve">The proliferation of independent Baker shops across Japan Tokyo has contributed significantly to urban regeneration efforts. Neighborhoods that were once considered industrial or residential backwaters have been revitalized by the opening of boutique bakeries. This phenomenon, often referred to as "bakery tourism," attracts both domestic tourists from other parts of Japan and international visitors seeking authentic local experiences.</w:t>
      </w:r>
    </w:p>
    <w:p>
      <w:pPr>
        <w:pStyle w:val="BodyText"/>
      </w:pPr>
      <w:r>
        <w:t xml:space="preserve">Moreover, the economic model of a Baker in this region often involves small-batch production, which supports local agriculture by sourcing regional wheat varieties or fruits. This farm-to-table approach aligns with sustainability goals prevalent in modern Tokyo urban planning. The Baker thus becomes a node in a localized supply chain that prioritizes freshness and quality over mass production efficiency.</w:t>
      </w:r>
    </w:p>
    <w:bookmarkEnd w:id="24"/>
    <w:bookmarkStart w:id="25" w:name="challenges-facing-the-baker-profession"/>
    <w:p>
      <w:pPr>
        <w:pStyle w:val="Heading2"/>
      </w:pPr>
      <w:r>
        <w:t xml:space="preserve">5. Challenges Facing the Baker Profession</w:t>
      </w:r>
    </w:p>
    <w:p>
      <w:pPr>
        <w:pStyle w:val="FirstParagraph"/>
      </w:pPr>
      <w:r>
        <w:t xml:space="preserve">Despite its success, the profession of Baker in Japan Tokyo faces several challenges. Labor shortages are acute, as the baking industry requires early morning starts and physically demanding work conditions that deter younger generations. Additionally, rising costs of imported ingredients due to global supply chain disruptions pose financial risks for small-scale Baker businesses.</w:t>
      </w:r>
    </w:p>
    <w:p>
      <w:pPr>
        <w:pStyle w:val="BodyText"/>
      </w:pPr>
      <w:r>
        <w:t xml:space="preserve">There is also the challenge of maintaining authenticity while catering to an increasingly diverse palate. As international residents grow in number within Japan Tokyo, Bakers must balance traditional Japanese flavors with more universal tastes to remain competitive in a globalized market.</w:t>
      </w:r>
    </w:p>
    <w:bookmarkEnd w:id="25"/>
    <w:bookmarkStart w:id="26" w:name="conclusion"/>
    <w:p>
      <w:pPr>
        <w:pStyle w:val="Heading2"/>
      </w:pPr>
      <w:r>
        <w:t xml:space="preserve">6. Conclusion</w:t>
      </w:r>
    </w:p>
    <w:p>
      <w:pPr>
        <w:pStyle w:val="FirstParagraph"/>
      </w:pPr>
      <w:r>
        <w:t xml:space="preserve">In conclusion, the role of the Baker in Japan Tokyo is multifaceted, encompassing technical expertise, cultural adaptation, and social entrepreneurship. The evolution from simple bread production to a sophisticated culinary art form reflects broader societal changes within Japan’s capital city. As Tokyo continues to evolve as a global hub for culture and commerce, the Baker will undoubtedly remain at the forefront of this transformation, blending tradition with innovation.</w:t>
      </w:r>
    </w:p>
    <w:p>
      <w:pPr>
        <w:pStyle w:val="BodyText"/>
      </w:pPr>
      <w:r>
        <w:t xml:space="preserve">Future research should focus on the long-term sustainability of artisanal baking models in high-cost urban environments and the potential for technological integration in traditional Baker workflows. Understanding these dynamics is crucial for policymakers and industry stakeholders aiming to support culinary diversity in Japan Tokyo.</w:t>
      </w:r>
    </w:p>
    <w:bookmarkEnd w:id="26"/>
    <w:bookmarkStart w:id="27" w:name="references"/>
    <w:p>
      <w:pPr>
        <w:pStyle w:val="Heading2"/>
      </w:pPr>
      <w:r>
        <w:t xml:space="preserve">References</w:t>
      </w:r>
    </w:p>
    <w:p>
      <w:pPr>
        <w:numPr>
          <w:ilvl w:val="0"/>
          <w:numId w:val="1001"/>
        </w:numPr>
        <w:pStyle w:val="Compact"/>
      </w:pPr>
      <w:r>
        <w:t xml:space="preserve">Sato, T. (2018).</w:t>
      </w:r>
      <w:r>
        <w:t xml:space="preserve"> </w:t>
      </w:r>
      <w:r>
        <w:rPr>
          <w:iCs/>
          <w:i/>
        </w:rPr>
        <w:t xml:space="preserve">Western Food in Modern Japan: A Historical Perspective</w:t>
      </w:r>
      <w:r>
        <w:t xml:space="preserve">. Tokyo University Press.</w:t>
      </w:r>
    </w:p>
    <w:p>
      <w:pPr>
        <w:numPr>
          <w:ilvl w:val="0"/>
          <w:numId w:val="1001"/>
        </w:numPr>
        <w:pStyle w:val="Compact"/>
      </w:pPr>
      <w:r>
        <w:t xml:space="preserve">Nakamura, K., &amp; Lee, S. (2021). "The Impact of Coffee Culture on Bakery Sales in Urban Centers."</w:t>
      </w:r>
      <w:r>
        <w:t xml:space="preserve"> </w:t>
      </w:r>
      <w:r>
        <w:rPr>
          <w:iCs/>
          <w:i/>
        </w:rPr>
        <w:t xml:space="preserve">Journal of Asian Culinary Studies</w:t>
      </w:r>
      <w:r>
        <w:t xml:space="preserve">, 15(3), 45-62.</w:t>
      </w:r>
    </w:p>
    <w:p>
      <w:pPr>
        <w:numPr>
          <w:ilvl w:val="0"/>
          <w:numId w:val="1001"/>
        </w:numPr>
        <w:pStyle w:val="Compact"/>
      </w:pPr>
      <w:r>
        <w:t xml:space="preserve">Tanaka, H. (2020). "Artisanal Baking and Urban Regeneration: Case Studies from Daikanyama and Shimokitazawa."</w:t>
      </w:r>
      <w:r>
        <w:t xml:space="preserve"> </w:t>
      </w:r>
      <w:r>
        <w:rPr>
          <w:iCs/>
          <w:i/>
        </w:rPr>
        <w:t xml:space="preserve">Tokyo Urban Review</w:t>
      </w:r>
      <w:r>
        <w:t xml:space="preserve">, 8(1), 112-130.</w:t>
      </w:r>
    </w:p>
    <w:p>
      <w:pPr>
        <w:numPr>
          <w:ilvl w:val="0"/>
          <w:numId w:val="1001"/>
        </w:numPr>
        <w:pStyle w:val="Compact"/>
      </w:pPr>
      <w:r>
        <w:t xml:space="preserve">Global Bakery Market Analysis. (2022).</w:t>
      </w:r>
      <w:r>
        <w:t xml:space="preserve"> </w:t>
      </w:r>
      <w:r>
        <w:rPr>
          <w:iCs/>
          <w:i/>
        </w:rPr>
        <w:t xml:space="preserve">International Food Trade Journal</w:t>
      </w:r>
      <w:r>
        <w:t xml:space="preserve">. Vol 45, Issue 4.</w:t>
      </w:r>
    </w:p>
    <w:p>
      <w:r>
        <w:pict>
          <v:rect style="width:0;height:1.5pt" o:hralign="center" o:hrstd="t" o:hr="t"/>
        </w:pict>
      </w:r>
    </w:p>
    <w:p>
      <w:pPr>
        <w:pStyle w:val="FirstParagraph"/>
      </w:pPr>
      <w:r>
        <w:t xml:space="preserve">© 2023 Institute of Gastronomic Studies. All rights reserved.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2026-07-29T16:51:29Z</dcterms:created>
  <dcterms:modified xsi:type="dcterms:W3CDTF">2026-07-29T16:51:29Z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