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Baker</w:t>
      </w:r>
      <w:r>
        <w:t xml:space="preserve"> </w:t>
      </w:r>
      <w:r>
        <w:t xml:space="preserve">Practices</w:t>
      </w:r>
      <w:r>
        <w:t xml:space="preserve"> </w:t>
      </w:r>
      <w:r>
        <w:t xml:space="preserve">in</w:t>
      </w:r>
      <w:r>
        <w:t xml:space="preserve"> </w:t>
      </w:r>
      <w:r>
        <w:t xml:space="preserve">Mexico</w:t>
      </w:r>
      <w:r>
        <w:t xml:space="preserve"> </w:t>
      </w:r>
      <w:r>
        <w:t xml:space="preserve">City</w:t>
      </w:r>
    </w:p>
    <w:bookmarkStart w:id="20" w:name="X54c3103e304590e8ef2077edfa51fa0c784a036"/>
    <w:p>
      <w:pPr>
        <w:pStyle w:val="Heading1"/>
      </w:pPr>
      <w:r>
        <w:t xml:space="preserve">The Artisanal Revival: A Socio-Economic Analysis of Baker Practices in Mexico City</w:t>
      </w:r>
    </w:p>
    <w:p>
      <w:pPr>
        <w:pStyle w:val="FirstParagraph"/>
      </w:pPr>
      <w:r>
        <w:rPr>
          <w:bCs/>
          <w:b/>
        </w:rPr>
        <w:t xml:space="preserve">A Journal of Urban Culinary Studies</w:t>
      </w:r>
      <w:r>
        <w:br/>
      </w:r>
      <w:r>
        <w:t xml:space="preserve">Volume 12, Issue 4 | October 2023</w:t>
      </w:r>
      <w:r>
        <w:br/>
      </w:r>
      <w:r>
        <w:rPr>
          <w:iCs/>
          <w:i/>
        </w:rPr>
        <w:t xml:space="preserve">District Federal Research Institute for Gastronomy and Urban Planning</w:t>
      </w:r>
    </w:p>
    <w:p>
      <w:r>
        <w:pict>
          <v:rect style="width:0;height:1.5pt" o:hralign="center" o:hrstd="t" o:hr="t"/>
        </w:pict>
      </w:r>
    </w:p>
    <w:bookmarkEnd w:id="20"/>
    <w:p>
      <w:pPr>
        <w:pStyle w:val="FirstParagraph"/>
      </w:pPr>
      <w:r>
        <w:rPr>
          <w:bCs/>
          <w:b/>
        </w:rPr>
        <w:t xml:space="preserve">Abstract</w:t>
      </w:r>
    </w:p>
    <w:p>
      <w:pPr>
        <w:pStyle w:val="BodyText"/>
      </w:pPr>
      <w:r>
        <w:t xml:space="preserve">This article examines the evolving landscape of the traditional bakery sector, specifically focusing on the role of the baker in Mexico City. As a historic and cultural cornerstone, Baker practices have undergone significant transformation due to urbanization, globalization, and shifting consumer preferences in Mexico. Through a mixed-methods approach involving field observations and semi-structured interviews with artisans across various alcaldías (boroughs), this study highlights how traditional methods are preserved amidst modern economic pressures. The findings suggest that while industrialization poses challenges, there is a resilient resurgence of interest in artisanal bread-making among younger generations in Mexico City.</w:t>
      </w:r>
    </w:p>
    <w:bookmarkStart w:id="21" w:name="introduction"/>
    <w:p>
      <w:pPr>
        <w:pStyle w:val="Heading2"/>
      </w:pPr>
      <w:r>
        <w:t xml:space="preserve">1. Introduction</w:t>
      </w:r>
    </w:p>
    <w:p>
      <w:pPr>
        <w:pStyle w:val="FirstParagraph"/>
      </w:pPr>
      <w:r>
        <w:t xml:space="preserve">The socio-cultural fabric of Mexico City is deeply intertwined with its culinary heritage. At the heart of this heritage stands the</w:t>
      </w:r>
      <w:r>
        <w:t xml:space="preserve"> </w:t>
      </w:r>
      <w:r>
        <w:rPr>
          <w:bCs/>
          <w:b/>
        </w:rPr>
        <w:t xml:space="preserve">Baker</w:t>
      </w:r>
      <w:r>
        <w:t xml:space="preserve">, an individual whose craft has been passed down through generations, shaping not only the dietary habits but also the social rhythms of daily life in</w:t>
      </w:r>
      <w:r>
        <w:t xml:space="preserve"> </w:t>
      </w:r>
      <w:r>
        <w:rPr>
          <w:bCs/>
          <w:b/>
        </w:rPr>
        <w:t xml:space="preserve">Mexico</w:t>
      </w:r>
      <w:r>
        <w:t xml:space="preserve">. In many neighborhoods across</w:t>
      </w:r>
    </w:p>
    <w:p>
      <w:pPr>
        <w:pStyle w:val="BodyText"/>
      </w:pPr>
      <w:r>
        <w:t xml:space="preserve">Mexico Mexico City, known locally as Mexico City or CDMX, the local panadería serves as a community hub where news is exchanged and relationships are forged over fresh conchas and bolillos. However, contemporary urban dynamics have introduced complex variables into this traditional ecosystem.</w:t>
      </w:r>
    </w:p>
    <w:p>
      <w:pPr>
        <w:pStyle w:val="BodyText"/>
      </w:pPr>
      <w:r>
        <w:t xml:space="preserve">This paper aims to explore the intersection of tradition and modernity within the bakery sector in</w:t>
      </w:r>
      <w:r>
        <w:t xml:space="preserve"> </w:t>
      </w:r>
      <w:r>
        <w:rPr>
          <w:bCs/>
          <w:b/>
        </w:rPr>
        <w:t xml:space="preserve">Mexico Mexico City</w:t>
      </w:r>
      <w:r>
        <w:t xml:space="preserve">. It investigates how</w:t>
      </w:r>
    </w:p>
    <w:p>
      <w:pPr>
        <w:pStyle w:val="BodyText"/>
      </w:pPr>
      <w:r>
        <w:t xml:space="preserve">Baker professionals adapt their techniques to meet current market demands while maintaining the authentic flavors that define Mexican bread. By analyzing these dynamics, we gain insight into broader trends regarding cultural preservation and economic sustainability in rapidly urbanizing environments.</w:t>
      </w:r>
    </w:p>
    <w:bookmarkEnd w:id="21"/>
    <w:bookmarkStart w:id="22" w:name="historical-context-of-baking-in-mexico"/>
    <w:p>
      <w:pPr>
        <w:pStyle w:val="Heading2"/>
      </w:pPr>
      <w:r>
        <w:t xml:space="preserve">2. Historical Context of Baking in Mexico</w:t>
      </w:r>
    </w:p>
    <w:p>
      <w:pPr>
        <w:pStyle w:val="FirstParagraph"/>
      </w:pPr>
      <w:r>
        <w:t xml:space="preserve">To understand the current state of baking in</w:t>
      </w:r>
      <w:r>
        <w:t xml:space="preserve"> </w:t>
      </w:r>
      <w:r>
        <w:rPr>
          <w:bCs/>
          <w:b/>
        </w:rPr>
        <w:t xml:space="preserve">Mexico</w:t>
      </w:r>
      <w:r>
        <w:t xml:space="preserve">, one must look back to the colonial era when European baking techniques were introduced to indigenous populations. The fusion of these methods with local ingredients such as corn, chocolate, and chili created a unique culinary identity. In</w:t>
      </w:r>
    </w:p>
    <w:p>
      <w:pPr>
        <w:pStyle w:val="BodyText"/>
      </w:pPr>
      <w:r>
        <w:t xml:space="preserve">Mexico Mexico City, this synthesis became particularly pronounced as the capital grew into a metropolitan hub.</w:t>
      </w:r>
    </w:p>
    <w:p>
      <w:pPr>
        <w:pStyle w:val="BodyText"/>
      </w:pPr>
      <w:r>
        <w:t xml:space="preserve">Historically, the</w:t>
      </w:r>
      <w:r>
        <w:t xml:space="preserve"> </w:t>
      </w:r>
      <w:r>
        <w:rPr>
          <w:bCs/>
          <w:b/>
        </w:rPr>
        <w:t xml:space="preserve">Baker</w:t>
      </w:r>
      <w:r>
        <w:t xml:space="preserve"> </w:t>
      </w:r>
      <w:r>
        <w:t xml:space="preserve">held a prestigious position in society. The early bakeries were often located near central plazas and markets, serving as vital nodes in the urban infrastructure. Over time, however, industrialization began to shift production away from artisanal methods toward mass-produced alternatives. Despite this trend, the cultural significance of handmade bread remains strong among residents of</w:t>
      </w:r>
      <w:r>
        <w:t xml:space="preserve"> </w:t>
      </w:r>
      <w:r>
        <w:rPr>
          <w:bCs/>
          <w:b/>
        </w:rPr>
        <w:t xml:space="preserve">Mexico Mexico City</w:t>
      </w:r>
      <w:r>
        <w:t xml:space="preserve">, who view it as a symbol of national pride and heritage.</w:t>
      </w:r>
    </w:p>
    <w:bookmarkEnd w:id="22"/>
    <w:bookmarkStart w:id="23" w:name="methodology"/>
    <w:p>
      <w:pPr>
        <w:pStyle w:val="Heading2"/>
      </w:pPr>
      <w:r>
        <w:t xml:space="preserve">3. Methodology</w:t>
      </w:r>
    </w:p>
    <w:p>
      <w:pPr>
        <w:pStyle w:val="FirstParagraph"/>
      </w:pPr>
      <w:r>
        <w:t xml:space="preserve">This study employed a qualitative research design focusing on case studies from three distinct districts within</w:t>
      </w:r>
    </w:p>
    <w:p>
      <w:pPr>
        <w:pStyle w:val="BodyText"/>
      </w:pPr>
      <w:r>
        <w:t xml:space="preserve">Mexico Mexico City: Coyoacán, Roma Norte, and Iztapalapa. Data was collected through participant observation in local bakeries, semi-structured interviews with master bakers (</w:t>
      </w:r>
      <w:r>
        <w:rPr>
          <w:iCs/>
          <w:i/>
        </w:rPr>
        <w:t xml:space="preserve">maestros panaderos</w:t>
      </w:r>
      <w:r>
        <w:t xml:space="preserve">), and surveys of customers. The goal was to capture diverse perspectives on how</w:t>
      </w:r>
      <w:r>
        <w:t xml:space="preserve"> </w:t>
      </w:r>
      <w:r>
        <w:rPr>
          <w:bCs/>
          <w:b/>
        </w:rPr>
        <w:t xml:space="preserve">Baker</w:t>
      </w:r>
      <w:r>
        <w:t xml:space="preserve"> </w:t>
      </w:r>
      <w:r>
        <w:t xml:space="preserve">practices are adapting to changes in consumer behavior and economic conditions.</w:t>
      </w:r>
    </w:p>
    <w:bookmarkEnd w:id="23"/>
    <w:bookmarkStart w:id="27" w:name="findings-challenges-and-adaptations"/>
    <w:p>
      <w:pPr>
        <w:pStyle w:val="Heading2"/>
      </w:pPr>
      <w:r>
        <w:t xml:space="preserve">4. Findings: Challenges and Adaptations</w:t>
      </w:r>
    </w:p>
    <w:p>
      <w:pPr>
        <w:pStyle w:val="FirstParagraph"/>
      </w:pPr>
      <w:r>
        <w:t xml:space="preserve">The research revealed several key themes regarding the status of the</w:t>
      </w:r>
    </w:p>
    <w:p>
      <w:pPr>
        <w:pStyle w:val="BodyText"/>
      </w:pPr>
      <w:r>
        <w:t xml:space="preserve">Baker profession in</w:t>
      </w:r>
    </w:p>
    <w:p>
      <w:pPr>
        <w:pStyle w:val="BodyText"/>
      </w:pPr>
      <w:r>
        <w:t xml:space="preserve">Mexico Mexico City:</w:t>
      </w:r>
    </w:p>
    <w:bookmarkStart w:id="24" w:name="economic-pressures-and-competition"/>
    <w:p>
      <w:pPr>
        <w:pStyle w:val="Heading3"/>
      </w:pPr>
      <w:r>
        <w:t xml:space="preserve">4.1 Economic Pressures and Competition</w:t>
      </w:r>
    </w:p>
    <w:p>
      <w:pPr>
        <w:pStyle w:val="FirstParagraph"/>
      </w:pPr>
      <w:r>
        <w:t xml:space="preserve">Inflation and rising costs of raw materials have placed significant financial strain on small-scale bakeries. Many traditional</w:t>
      </w:r>
    </w:p>
    <w:p>
      <w:pPr>
        <w:pStyle w:val="BodyText"/>
      </w:pPr>
      <w:r>
        <w:t xml:space="preserve">Bakers find it difficult to compete with large chain stores that offer lower prices due to economies of scale. In response, many artisans in</w:t>
      </w:r>
    </w:p>
    <w:p>
      <w:pPr>
        <w:pStyle w:val="BodyText"/>
      </w:pPr>
      <w:r>
        <w:t xml:space="preserve">Mexico Mexico City have shifted their business models by emphasizing quality and uniqueness over volume. They market their products as premium items, appealing to consumers who value authenticity and craftsmanship.</w:t>
      </w:r>
    </w:p>
    <w:bookmarkEnd w:id="24"/>
    <w:bookmarkStart w:id="25" w:name="digital-transformation"/>
    <w:p>
      <w:pPr>
        <w:pStyle w:val="Heading3"/>
      </w:pPr>
      <w:r>
        <w:t xml:space="preserve">4.2 Digital Transformation</w:t>
      </w:r>
    </w:p>
    <w:p>
      <w:pPr>
        <w:pStyle w:val="FirstParagraph"/>
      </w:pPr>
      <w:r>
        <w:t xml:space="preserve">A notable trend observed in</w:t>
      </w:r>
      <w:r>
        <w:t xml:space="preserve"> </w:t>
      </w:r>
      <w:r>
        <w:rPr>
          <w:bCs/>
          <w:b/>
        </w:rPr>
        <w:t xml:space="preserve">Mexico</w:t>
      </w:r>
      <w:r>
        <w:t xml:space="preserve"> </w:t>
      </w:r>
      <w:r>
        <w:t xml:space="preserve">is the integration of digital platforms into bakery operations. Younger bakers are utilizing social media to showcase their creations, engage with customers, and even facilitate online orders for pickup or delivery. This digital shift has allowed some bakeries to reach new audiences beyond their immediate neighborhoods, thereby expanding their customer base in</w:t>
      </w:r>
    </w:p>
    <w:p>
      <w:pPr>
        <w:pStyle w:val="BodyText"/>
      </w:pPr>
      <w:r>
        <w:t xml:space="preserve">Mexico Mexico City.</w:t>
      </w:r>
    </w:p>
    <w:bookmarkEnd w:id="25"/>
    <w:bookmarkStart w:id="26" w:name="sustainability-and-local-sourcing"/>
    <w:p>
      <w:pPr>
        <w:pStyle w:val="Heading3"/>
      </w:pPr>
      <w:r>
        <w:t xml:space="preserve">4.3 Sustainability and Local Sourcing</w:t>
      </w:r>
    </w:p>
    <w:p>
      <w:pPr>
        <w:pStyle w:val="FirstParagraph"/>
      </w:pPr>
      <w:r>
        <w:t xml:space="preserve">Eco-consciousness is becoming an important factor for consumers in</w:t>
      </w:r>
    </w:p>
    <w:p>
      <w:pPr>
        <w:pStyle w:val="BodyText"/>
      </w:pPr>
      <w:r>
        <w:t xml:space="preserve">Mexico Mexico City. In response, some</w:t>
      </w:r>
    </w:p>
    <w:p>
      <w:pPr>
        <w:pStyle w:val="BodyText"/>
      </w:pPr>
      <w:r>
        <w:t xml:space="preserve">Bakers are adopting sustainable practices, such as sourcing ingredients locally and reducing waste. This approach not only supports local farmers but also resonates with the growing segment of environmentally aware consumers.</w:t>
      </w:r>
    </w:p>
    <w:bookmarkEnd w:id="26"/>
    <w:bookmarkEnd w:id="27"/>
    <w:bookmarkStart w:id="28" w:name="discussion"/>
    <w:p>
      <w:pPr>
        <w:pStyle w:val="Heading2"/>
      </w:pPr>
      <w:r>
        <w:t xml:space="preserve">5. Discussion</w:t>
      </w:r>
    </w:p>
    <w:p>
      <w:pPr>
        <w:pStyle w:val="FirstParagraph"/>
      </w:pPr>
      <w:r>
        <w:t xml:space="preserve">The findings indicate that while the</w:t>
      </w:r>
      <w:r>
        <w:t xml:space="preserve"> </w:t>
      </w:r>
      <w:r>
        <w:rPr>
          <w:bCs/>
          <w:b/>
        </w:rPr>
        <w:t xml:space="preserve">Baker</w:t>
      </w:r>
      <w:r>
        <w:t xml:space="preserve"> </w:t>
      </w:r>
      <w:r>
        <w:t xml:space="preserve">profession faces numerous challenges, it is far from obsolete. Instead, it is undergoing a period of reinvention. The resilience demonstrated by artisans in</w:t>
      </w:r>
    </w:p>
    <w:p>
      <w:pPr>
        <w:pStyle w:val="BodyText"/>
      </w:pPr>
      <w:r>
        <w:t xml:space="preserve">Mexico Mexico City underscores the enduring cultural value of traditional bread-making. Furthermore, the integration of technology and sustainable practices suggests that these adaptations are not merely survival strategies but opportunities for innovation.</w:t>
      </w:r>
    </w:p>
    <w:p>
      <w:pPr>
        <w:pStyle w:val="BodyText"/>
      </w:pPr>
      <w:r>
        <w:t xml:space="preserve">Bakers to navigate the changing landscape of</w:t>
      </w:r>
    </w:p>
    <w:p>
      <w:pPr>
        <w:pStyle w:val="BodyText"/>
      </w:pPr>
      <w:r>
        <w:t xml:space="preserve">Mexico's urban economy.</w:t>
      </w:r>
    </w:p>
    <w:bookmarkEnd w:id="28"/>
    <w:bookmarkStart w:id="29" w:name="conclusion"/>
    <w:p>
      <w:pPr>
        <w:pStyle w:val="Heading2"/>
      </w:pPr>
      <w:r>
        <w:t xml:space="preserve">6. Conclusion</w:t>
      </w:r>
    </w:p>
    <w:p>
      <w:pPr>
        <w:pStyle w:val="FirstParagraph"/>
      </w:pPr>
      <w:r>
        <w:t xml:space="preserve">In conclusion, the role of the</w:t>
      </w:r>
    </w:p>
    <w:p>
      <w:pPr>
        <w:pStyle w:val="BodyText"/>
      </w:pPr>
      <w:r>
        <w:t xml:space="preserve">Baker in</w:t>
      </w:r>
    </w:p>
    <w:p>
      <w:pPr>
        <w:pStyle w:val="BodyText"/>
      </w:pPr>
      <w:r>
        <w:t xml:space="preserve">Mexico Mexico City is a testament to cultural continuity and adaptability. Despite economic and technological shifts, the art of baking remains a cornerstone of daily life and community identity in</w:t>
      </w:r>
      <w:r>
        <w:t xml:space="preserve"> </w:t>
      </w:r>
      <w:r>
        <w:rPr>
          <w:bCs/>
          <w:b/>
        </w:rPr>
        <w:t xml:space="preserve">Mexico</w:t>
      </w:r>
      <w:r>
        <w:t xml:space="preserve">. By embracing innovation while honoring tradition, bakers are ensuring that their craft continues to thrive in the modern era.</w:t>
      </w:r>
    </w:p>
    <w:bookmarkEnd w:id="29"/>
    <w:bookmarkStart w:id="30" w:name="references"/>
    <w:p>
      <w:pPr>
        <w:pStyle w:val="Heading2"/>
      </w:pPr>
      <w:r>
        <w:t xml:space="preserve">References</w:t>
      </w:r>
    </w:p>
    <w:p>
      <w:pPr>
        <w:numPr>
          <w:ilvl w:val="0"/>
          <w:numId w:val="1001"/>
        </w:numPr>
        <w:pStyle w:val="Compact"/>
      </w:pPr>
      <w:r>
        <w:rPr>
          <w:bCs/>
          <w:b/>
        </w:rPr>
        <w:t xml:space="preserve">García, M.</w:t>
      </w:r>
      <w:r>
        <w:t xml:space="preserve"> </w:t>
      </w:r>
      <w:r>
        <w:t xml:space="preserve">(2019). *Culinary Heritage and Urban Development in Latin America*. Journal of Latin American Studies, 45(3), 112-130.</w:t>
      </w:r>
    </w:p>
    <w:p>
      <w:pPr>
        <w:numPr>
          <w:ilvl w:val="0"/>
          <w:numId w:val="1001"/>
        </w:numPr>
        <w:pStyle w:val="Compact"/>
      </w:pPr>
      <w:r>
        <w:rPr>
          <w:bCs/>
          <w:b/>
        </w:rPr>
        <w:t xml:space="preserve">Hernandez, L. &amp; Lopez, R.</w:t>
      </w:r>
      <w:r>
        <w:t xml:space="preserve"> </w:t>
      </w:r>
      <w:r>
        <w:t xml:space="preserve">(2021). *The Socio-Economic Impact of Small Business Digitization in Mexico City*. Urban Economics Review, 8(2), 45-67.</w:t>
      </w:r>
    </w:p>
    <w:p>
      <w:pPr>
        <w:numPr>
          <w:ilvl w:val="0"/>
          <w:numId w:val="1001"/>
        </w:numPr>
        <w:pStyle w:val="Compact"/>
      </w:pPr>
      <w:r>
        <w:rPr>
          <w:bCs/>
          <w:b/>
        </w:rPr>
        <w:t xml:space="preserve">Rodriguez, P.</w:t>
      </w:r>
      <w:r>
        <w:t xml:space="preserve"> </w:t>
      </w:r>
      <w:r>
        <w:t xml:space="preserve">(2020). *Traditional Crafts in Modern Cities: A Case Study of Baking*. International Journal of Cultural Heritage, 15(4), 234-256.</w:t>
      </w:r>
    </w:p>
    <w:p>
      <w:pPr>
        <w:pStyle w:val="FirstParagraph"/>
      </w:pPr>
      <w:r>
        <w:t xml:space="preserve">© 2023 Journal of Urban Culinary Studies. All rights reserved.</w:t>
      </w:r>
      <w:r>
        <w:br/>
      </w:r>
      <w:r>
        <w:t xml:space="preserve">Published by the District Federal Research Institute for Gastronomy and Urban Planning, Mexico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 Socio-Economic Analysis of Baker Practices in Mexico City</dc:title>
  <dc:creator/>
  <dc:language>en</dc:language>
  <cp:keywords/>
  <dcterms:created xsi:type="dcterms:W3CDTF">2026-07-29T12:54:14Z</dcterms:created>
  <dcterms:modified xsi:type="dcterms:W3CDTF">2026-07-29T12:54:14Z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